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297" w:rsidRPr="001C5993" w:rsidRDefault="00AE4297" w:rsidP="00162EF7">
      <w:pPr>
        <w:spacing w:before="100" w:beforeAutospacing="1"/>
        <w:outlineLvl w:val="0"/>
        <w:rPr>
          <w:rFonts w:eastAsia="Times New Roman" w:cstheme="minorHAnsi"/>
          <w:b/>
          <w:bCs/>
          <w:kern w:val="36"/>
          <w:sz w:val="36"/>
          <w:szCs w:val="36"/>
          <w:lang w:eastAsia="en-CA"/>
        </w:rPr>
      </w:pPr>
      <w:bookmarkStart w:id="0" w:name="_GoBack"/>
      <w:bookmarkEnd w:id="0"/>
      <w:r w:rsidRPr="001C5993">
        <w:rPr>
          <w:rFonts w:eastAsia="Times New Roman" w:cstheme="minorHAnsi"/>
          <w:b/>
          <w:bCs/>
          <w:kern w:val="36"/>
          <w:sz w:val="36"/>
          <w:szCs w:val="36"/>
          <w:lang w:eastAsia="en-CA"/>
        </w:rPr>
        <w:t>Questions and Answers</w:t>
      </w:r>
    </w:p>
    <w:p w:rsidR="00A854B8" w:rsidRPr="001C5993" w:rsidRDefault="009A7197" w:rsidP="00162EF7">
      <w:pPr>
        <w:outlineLvl w:val="0"/>
        <w:rPr>
          <w:rFonts w:eastAsia="Times New Roman" w:cstheme="minorHAnsi"/>
          <w:b/>
          <w:bCs/>
          <w:kern w:val="36"/>
          <w:sz w:val="36"/>
          <w:szCs w:val="36"/>
          <w:lang w:eastAsia="en-CA"/>
        </w:rPr>
      </w:pPr>
      <w:r w:rsidRPr="001C5993">
        <w:rPr>
          <w:rFonts w:eastAsia="Times New Roman" w:cstheme="minorHAnsi"/>
          <w:b/>
          <w:bCs/>
          <w:kern w:val="36"/>
          <w:sz w:val="36"/>
          <w:szCs w:val="36"/>
          <w:lang w:eastAsia="en-CA"/>
        </w:rPr>
        <w:t xml:space="preserve">Ministry of </w:t>
      </w:r>
      <w:r w:rsidR="00E91AFE" w:rsidRPr="001C5993">
        <w:rPr>
          <w:rFonts w:eastAsia="Times New Roman" w:cstheme="minorHAnsi"/>
          <w:b/>
          <w:bCs/>
          <w:kern w:val="36"/>
          <w:sz w:val="36"/>
          <w:szCs w:val="36"/>
          <w:lang w:eastAsia="en-CA"/>
        </w:rPr>
        <w:t>Advanced Education a</w:t>
      </w:r>
      <w:r w:rsidRPr="001C5993">
        <w:rPr>
          <w:rFonts w:eastAsia="Times New Roman" w:cstheme="minorHAnsi"/>
          <w:b/>
          <w:bCs/>
          <w:kern w:val="36"/>
          <w:sz w:val="36"/>
          <w:szCs w:val="36"/>
          <w:lang w:eastAsia="en-CA"/>
        </w:rPr>
        <w:t xml:space="preserve">nd </w:t>
      </w:r>
      <w:r w:rsidR="00E91AFE" w:rsidRPr="001C5993">
        <w:rPr>
          <w:rFonts w:eastAsia="Times New Roman" w:cstheme="minorHAnsi"/>
          <w:b/>
          <w:bCs/>
          <w:kern w:val="36"/>
          <w:sz w:val="36"/>
          <w:szCs w:val="36"/>
          <w:lang w:eastAsia="en-CA"/>
        </w:rPr>
        <w:t>Skills Development</w:t>
      </w:r>
    </w:p>
    <w:p w:rsidR="009A7197" w:rsidRPr="001C5993" w:rsidRDefault="009A7197" w:rsidP="00162EF7">
      <w:pPr>
        <w:outlineLvl w:val="0"/>
        <w:rPr>
          <w:rFonts w:eastAsia="Times New Roman" w:cstheme="minorHAnsi"/>
          <w:b/>
          <w:bCs/>
          <w:kern w:val="36"/>
          <w:sz w:val="36"/>
          <w:szCs w:val="36"/>
          <w:lang w:eastAsia="en-CA"/>
        </w:rPr>
      </w:pPr>
      <w:r w:rsidRPr="001C5993">
        <w:rPr>
          <w:rFonts w:eastAsia="Times New Roman" w:cstheme="minorHAnsi"/>
          <w:b/>
          <w:bCs/>
          <w:kern w:val="36"/>
          <w:sz w:val="36"/>
          <w:szCs w:val="36"/>
          <w:lang w:eastAsia="en-CA"/>
        </w:rPr>
        <w:t>Postsecondary Student Unpaid Work Placement Workplace Insurance</w:t>
      </w:r>
      <w:r w:rsidR="00AE4297" w:rsidRPr="001C5993">
        <w:rPr>
          <w:rFonts w:eastAsia="Times New Roman" w:cstheme="minorHAnsi"/>
          <w:b/>
          <w:bCs/>
          <w:kern w:val="36"/>
          <w:sz w:val="36"/>
          <w:szCs w:val="36"/>
          <w:lang w:eastAsia="en-CA"/>
        </w:rPr>
        <w:t xml:space="preserve"> Coverage</w:t>
      </w:r>
      <w:r w:rsidRPr="001C5993">
        <w:rPr>
          <w:rFonts w:eastAsia="Times New Roman" w:cstheme="minorHAnsi"/>
          <w:b/>
          <w:bCs/>
          <w:kern w:val="36"/>
          <w:sz w:val="36"/>
          <w:szCs w:val="36"/>
          <w:lang w:eastAsia="en-CA"/>
        </w:rPr>
        <w:t xml:space="preserve"> </w:t>
      </w:r>
      <w:r w:rsidR="0050690E" w:rsidRPr="001C5993">
        <w:rPr>
          <w:rFonts w:eastAsia="Times New Roman" w:cstheme="minorHAnsi"/>
          <w:b/>
          <w:bCs/>
          <w:kern w:val="36"/>
          <w:sz w:val="36"/>
          <w:szCs w:val="36"/>
          <w:lang w:eastAsia="en-CA"/>
        </w:rPr>
        <w:t>for Ontario University and College Students</w:t>
      </w:r>
    </w:p>
    <w:p w:rsidR="009A7197" w:rsidRPr="006E3967" w:rsidRDefault="009A7197" w:rsidP="00320BC2">
      <w:pPr>
        <w:pStyle w:val="H3"/>
      </w:pPr>
      <w:bookmarkStart w:id="1" w:name="TopOfPage"/>
      <w:bookmarkEnd w:id="1"/>
      <w:r w:rsidRPr="006E3967">
        <w:t>Coverage and Eligibility</w:t>
      </w:r>
    </w:p>
    <w:p w:rsidR="00C07C59" w:rsidRDefault="00C07C59" w:rsidP="00C07C59">
      <w:pPr>
        <w:rPr>
          <w:rFonts w:eastAsia="Times New Roman" w:cs="Arial"/>
          <w:b/>
          <w:bCs/>
          <w:szCs w:val="24"/>
          <w:lang w:eastAsia="en-CA"/>
        </w:rPr>
      </w:pPr>
    </w:p>
    <w:p w:rsidR="009A7197" w:rsidRPr="009A7197" w:rsidRDefault="009A7197" w:rsidP="00320BC2">
      <w:pPr>
        <w:pStyle w:val="H4"/>
      </w:pPr>
      <w:r w:rsidRPr="009A7197">
        <w:t xml:space="preserve">Q.1: What type of </w:t>
      </w:r>
      <w:r w:rsidR="00AE4297">
        <w:t xml:space="preserve">workplace </w:t>
      </w:r>
      <w:r w:rsidRPr="009A7197">
        <w:t>insur</w:t>
      </w:r>
      <w:r w:rsidR="00E91AFE">
        <w:t xml:space="preserve">ance </w:t>
      </w:r>
      <w:r w:rsidR="00AE4297">
        <w:t xml:space="preserve">claims </w:t>
      </w:r>
      <w:r w:rsidR="00E91AFE">
        <w:t xml:space="preserve">coverage </w:t>
      </w:r>
      <w:r w:rsidR="0051783D">
        <w:t xml:space="preserve">is provided </w:t>
      </w:r>
      <w:r w:rsidR="00AE4297">
        <w:t xml:space="preserve">by </w:t>
      </w:r>
      <w:r w:rsidR="00C45071">
        <w:t xml:space="preserve">the </w:t>
      </w:r>
      <w:r w:rsidR="00AE4297">
        <w:t xml:space="preserve">Ministry </w:t>
      </w:r>
      <w:r w:rsidRPr="009A7197">
        <w:t xml:space="preserve">for eligible postsecondary students </w:t>
      </w:r>
      <w:r w:rsidR="004A2A60">
        <w:t xml:space="preserve">with </w:t>
      </w:r>
      <w:r w:rsidR="007E3C54">
        <w:t xml:space="preserve">workplace injury </w:t>
      </w:r>
      <w:r w:rsidR="004A2A60">
        <w:t>claims</w:t>
      </w:r>
      <w:r w:rsidR="007E3C54">
        <w:t xml:space="preserve"> incurred </w:t>
      </w:r>
      <w:r w:rsidR="004A2A60">
        <w:t xml:space="preserve">while </w:t>
      </w:r>
      <w:r w:rsidRPr="009A7197">
        <w:t>completing an unpaid work placement?</w:t>
      </w:r>
    </w:p>
    <w:p w:rsidR="00C07C59" w:rsidRDefault="00C07C59" w:rsidP="00320BC2">
      <w:pPr>
        <w:pStyle w:val="H4"/>
      </w:pPr>
    </w:p>
    <w:p w:rsidR="001C5993" w:rsidRPr="001C5993" w:rsidRDefault="001C5993" w:rsidP="00320BC2">
      <w:r w:rsidRPr="001C5993">
        <w:t>If a postsecondary student completes an Unpaid Work Placement as part of their publicly supported postsecondary education program and the Placement Employer is an Ontario employer subject to the Ontario Workplace Safety and Insurance Act, 1997 (WSIA), the Ministry will repay the Workplace Safety and Insurance Board (WSIB) for the cost of any benefits paid by the Board under the WSIA to the student.</w:t>
      </w:r>
    </w:p>
    <w:p w:rsidR="00C07C59" w:rsidRDefault="00C07C59" w:rsidP="00320BC2"/>
    <w:p w:rsidR="00C07C59" w:rsidRDefault="001C5993" w:rsidP="00320BC2">
      <w:r w:rsidRPr="001C5993">
        <w:t>The Ministry also pays for the costs of limi</w:t>
      </w:r>
      <w:r w:rsidR="00A5420D">
        <w:t xml:space="preserve">ted private insurance coverage </w:t>
      </w:r>
      <w:r w:rsidRPr="001C5993">
        <w:t>through Chubb Insurance Company of Canada</w:t>
      </w:r>
      <w:r w:rsidR="00A5420D">
        <w:t xml:space="preserve"> (formerly known as ACE INA)</w:t>
      </w:r>
      <w:r w:rsidRPr="001C5993">
        <w:t xml:space="preserve"> for postsecondary students </w:t>
      </w:r>
      <w:r w:rsidR="00B63BB8">
        <w:t>who</w:t>
      </w:r>
      <w:r w:rsidR="00B63BB8" w:rsidRPr="001C5993">
        <w:t>s</w:t>
      </w:r>
      <w:r w:rsidR="00B63BB8">
        <w:t>e</w:t>
      </w:r>
      <w:r w:rsidRPr="001C5993">
        <w:t xml:space="preserve"> Unpaid Work Placements are arranged or authorized by their postsecondary institution to take place outside of Ontario (international and other Canadian jurisdictions). </w:t>
      </w:r>
    </w:p>
    <w:p w:rsidR="00C07C59" w:rsidRDefault="00C07C59" w:rsidP="00320BC2"/>
    <w:p w:rsidR="001C5993" w:rsidRDefault="001C5993" w:rsidP="00320BC2">
      <w:r w:rsidRPr="001C5993">
        <w:t>Private insurance coverage is also provided to Ontario postsecondary students who are completing their work placements with Ontario employers which are not required to have compulsory coverage under the WSIA.</w:t>
      </w:r>
    </w:p>
    <w:p w:rsidR="00C07C59" w:rsidRDefault="00C07C59" w:rsidP="00C07C59">
      <w:pPr>
        <w:rPr>
          <w:rFonts w:eastAsia="Times New Roman" w:cs="Arial"/>
          <w:b/>
          <w:bCs/>
          <w:szCs w:val="24"/>
          <w:lang w:eastAsia="en-CA"/>
        </w:rPr>
      </w:pPr>
    </w:p>
    <w:p w:rsidR="00C07C59" w:rsidRDefault="00C07C59" w:rsidP="00C07C59">
      <w:pPr>
        <w:rPr>
          <w:rFonts w:eastAsia="Times New Roman" w:cs="Arial"/>
          <w:b/>
          <w:bCs/>
          <w:szCs w:val="24"/>
          <w:lang w:eastAsia="en-CA"/>
        </w:rPr>
      </w:pPr>
    </w:p>
    <w:p w:rsidR="009A7197" w:rsidRPr="009A7197" w:rsidRDefault="009A7197" w:rsidP="00320BC2">
      <w:pPr>
        <w:pStyle w:val="H4"/>
      </w:pPr>
      <w:r w:rsidRPr="009A7197">
        <w:t xml:space="preserve">Q.2: When does the </w:t>
      </w:r>
      <w:r w:rsidR="001C5993">
        <w:t>M</w:t>
      </w:r>
      <w:r w:rsidRPr="009A7197">
        <w:t>inistry</w:t>
      </w:r>
      <w:r w:rsidR="001C5993">
        <w:t xml:space="preserve"> </w:t>
      </w:r>
      <w:r w:rsidRPr="009A7197">
        <w:t>work placement insurance coverage become effective?</w:t>
      </w:r>
    </w:p>
    <w:p w:rsidR="00C07C59" w:rsidRDefault="00C07C59" w:rsidP="00C07C59">
      <w:pPr>
        <w:rPr>
          <w:rFonts w:eastAsia="Times New Roman" w:cs="Arial"/>
          <w:szCs w:val="24"/>
          <w:lang w:eastAsia="en-CA"/>
        </w:rPr>
      </w:pPr>
    </w:p>
    <w:p w:rsidR="001C5993" w:rsidRPr="001C5993" w:rsidRDefault="001C5993" w:rsidP="00320BC2">
      <w:pPr>
        <w:rPr>
          <w:lang w:eastAsia="en-CA"/>
        </w:rPr>
      </w:pPr>
      <w:r w:rsidRPr="001C5993">
        <w:rPr>
          <w:lang w:eastAsia="en-CA"/>
        </w:rPr>
        <w:t>The Ministry coverage is in effect from the start date of the work placement to its end date.</w:t>
      </w:r>
      <w:r>
        <w:rPr>
          <w:lang w:eastAsia="en-CA"/>
        </w:rPr>
        <w:t xml:space="preserve"> </w:t>
      </w:r>
      <w:r w:rsidRPr="001C5993">
        <w:rPr>
          <w:lang w:eastAsia="en-CA"/>
        </w:rPr>
        <w:t>Coverage is only available with respect to an accident during the work placement.</w:t>
      </w:r>
    </w:p>
    <w:p w:rsidR="00C07C59" w:rsidRDefault="00C07C59" w:rsidP="00320BC2">
      <w:pPr>
        <w:rPr>
          <w:b/>
          <w:bCs/>
          <w:lang w:eastAsia="en-CA"/>
        </w:rPr>
      </w:pPr>
    </w:p>
    <w:p w:rsidR="00C07C59" w:rsidRDefault="00C07C59" w:rsidP="00C07C59">
      <w:pPr>
        <w:rPr>
          <w:rFonts w:eastAsia="Times New Roman" w:cs="Arial"/>
          <w:b/>
          <w:bCs/>
          <w:szCs w:val="24"/>
          <w:lang w:eastAsia="en-CA"/>
        </w:rPr>
      </w:pPr>
    </w:p>
    <w:p w:rsidR="009A7197" w:rsidRPr="009A7197" w:rsidRDefault="009A7197" w:rsidP="00320BC2">
      <w:pPr>
        <w:pStyle w:val="H4"/>
      </w:pPr>
      <w:r w:rsidRPr="009A7197">
        <w:t xml:space="preserve">Q.3: Does the </w:t>
      </w:r>
      <w:r w:rsidR="004147CD">
        <w:t>M</w:t>
      </w:r>
      <w:r w:rsidRPr="009A7197">
        <w:t xml:space="preserve">inistry coverage extend to </w:t>
      </w:r>
      <w:r w:rsidR="00D82C70">
        <w:t xml:space="preserve">students in </w:t>
      </w:r>
      <w:r w:rsidRPr="009A7197">
        <w:t xml:space="preserve">postsecondary education programs funded by other ministries or government departments? </w:t>
      </w:r>
      <w:r w:rsidR="006A3542">
        <w:t xml:space="preserve"> </w:t>
      </w:r>
      <w:r w:rsidRPr="009A7197">
        <w:t>For example, bridge training programs funded by the Ontario Ministry of Citizenship and Immigration.</w:t>
      </w:r>
    </w:p>
    <w:p w:rsidR="00C07C59" w:rsidRDefault="00C07C59" w:rsidP="00C07C59">
      <w:pPr>
        <w:rPr>
          <w:rFonts w:eastAsia="Times New Roman" w:cs="Arial"/>
          <w:szCs w:val="24"/>
          <w:lang w:eastAsia="en-CA"/>
        </w:rPr>
      </w:pPr>
    </w:p>
    <w:p w:rsidR="001C5993" w:rsidRPr="001C5993" w:rsidRDefault="001C5993" w:rsidP="00320BC2">
      <w:pPr>
        <w:rPr>
          <w:lang w:eastAsia="en-CA"/>
        </w:rPr>
      </w:pPr>
      <w:r w:rsidRPr="001C5993">
        <w:rPr>
          <w:lang w:eastAsia="en-CA"/>
        </w:rPr>
        <w:lastRenderedPageBreak/>
        <w:t>No, the Ministry only covers students enrolled in approved Ontario college and university postsecondary programs funded through the Ministry's operating grants.</w:t>
      </w:r>
    </w:p>
    <w:p w:rsidR="00162EF7" w:rsidRDefault="00162EF7" w:rsidP="00C07C59">
      <w:pPr>
        <w:rPr>
          <w:rFonts w:eastAsia="Times New Roman" w:cs="Arial"/>
          <w:b/>
          <w:bCs/>
          <w:szCs w:val="24"/>
          <w:highlight w:val="yellow"/>
          <w:lang w:eastAsia="en-CA"/>
        </w:rPr>
      </w:pPr>
      <w:r>
        <w:rPr>
          <w:rFonts w:eastAsia="Times New Roman" w:cs="Arial"/>
          <w:b/>
          <w:bCs/>
          <w:szCs w:val="24"/>
          <w:highlight w:val="yellow"/>
          <w:lang w:eastAsia="en-CA"/>
        </w:rPr>
        <w:br w:type="page"/>
      </w:r>
    </w:p>
    <w:p w:rsidR="009A7197" w:rsidRPr="009A7197" w:rsidRDefault="009A7197" w:rsidP="00320BC2">
      <w:pPr>
        <w:pStyle w:val="H4"/>
      </w:pPr>
      <w:r w:rsidRPr="00162EF7">
        <w:lastRenderedPageBreak/>
        <w:t>Q.</w:t>
      </w:r>
      <w:r w:rsidR="006A3542">
        <w:t>4</w:t>
      </w:r>
      <w:r w:rsidRPr="00162EF7">
        <w:t>: W</w:t>
      </w:r>
      <w:r w:rsidRPr="009A7197">
        <w:t xml:space="preserve">hat types of workplace accidents </w:t>
      </w:r>
      <w:r w:rsidR="004147CD">
        <w:t>are covered by the WSIA</w:t>
      </w:r>
      <w:r w:rsidRPr="009A7197">
        <w:t>?</w:t>
      </w:r>
    </w:p>
    <w:p w:rsidR="00D35E89" w:rsidRDefault="00D35E89" w:rsidP="00AB1E56">
      <w:pPr>
        <w:rPr>
          <w:rFonts w:eastAsia="Times New Roman" w:cs="Arial"/>
          <w:szCs w:val="24"/>
          <w:lang w:eastAsia="en-CA"/>
        </w:rPr>
      </w:pPr>
    </w:p>
    <w:p w:rsidR="00D35E89" w:rsidRDefault="00D35E89" w:rsidP="00320BC2">
      <w:pPr>
        <w:rPr>
          <w:lang w:eastAsia="en-CA"/>
        </w:rPr>
      </w:pPr>
      <w:r w:rsidRPr="00AB1E56">
        <w:rPr>
          <w:lang w:eastAsia="en-CA"/>
        </w:rPr>
        <w:t xml:space="preserve">Under the legislation, “diseases” and “injuries” caused by an “accident” in the workplace are covered by the WSIA. </w:t>
      </w:r>
    </w:p>
    <w:p w:rsidR="006B3C8F" w:rsidRDefault="006B3C8F" w:rsidP="00320BC2">
      <w:pPr>
        <w:rPr>
          <w:lang w:eastAsia="en-CA"/>
        </w:rPr>
      </w:pPr>
    </w:p>
    <w:p w:rsidR="00162EF7" w:rsidRPr="00162EF7" w:rsidRDefault="00162EF7" w:rsidP="00320BC2">
      <w:pPr>
        <w:rPr>
          <w:lang w:eastAsia="en-CA"/>
        </w:rPr>
      </w:pPr>
      <w:r>
        <w:rPr>
          <w:lang w:eastAsia="en-CA"/>
        </w:rPr>
        <w:t>T</w:t>
      </w:r>
      <w:r w:rsidRPr="00162EF7">
        <w:rPr>
          <w:lang w:eastAsia="en-CA"/>
        </w:rPr>
        <w:t>he WSIA definition of an accident is as follows:</w:t>
      </w:r>
    </w:p>
    <w:p w:rsidR="00162EF7" w:rsidRPr="00162EF7" w:rsidRDefault="00162EF7" w:rsidP="00320BC2">
      <w:pPr>
        <w:pStyle w:val="BulletList"/>
      </w:pPr>
      <w:r w:rsidRPr="00162EF7">
        <w:t xml:space="preserve">a wilful and intentional act </w:t>
      </w:r>
    </w:p>
    <w:p w:rsidR="00162EF7" w:rsidRPr="00162EF7" w:rsidRDefault="00162EF7" w:rsidP="00320BC2">
      <w:pPr>
        <w:pStyle w:val="BulletList"/>
      </w:pPr>
      <w:r w:rsidRPr="00162EF7">
        <w:t>a chance event occasioned by a physical or natural cause; and</w:t>
      </w:r>
    </w:p>
    <w:p w:rsidR="00162EF7" w:rsidRPr="00162EF7" w:rsidRDefault="00162EF7" w:rsidP="00320BC2">
      <w:pPr>
        <w:pStyle w:val="BulletList"/>
      </w:pPr>
      <w:r w:rsidRPr="00162EF7">
        <w:t>a disablement arising out of and in the course of employment</w:t>
      </w:r>
    </w:p>
    <w:p w:rsidR="00D35E89" w:rsidRDefault="00D35E89">
      <w:pPr>
        <w:rPr>
          <w:sz w:val="20"/>
          <w:szCs w:val="20"/>
        </w:rPr>
      </w:pPr>
    </w:p>
    <w:p w:rsidR="00D35E89" w:rsidRPr="00162EF7" w:rsidRDefault="00D35E89" w:rsidP="00320BC2">
      <w:pPr>
        <w:rPr>
          <w:lang w:eastAsia="en-CA"/>
        </w:rPr>
      </w:pPr>
      <w:r w:rsidRPr="00162EF7">
        <w:rPr>
          <w:lang w:eastAsia="en-CA"/>
        </w:rPr>
        <w:t xml:space="preserve">Accidents </w:t>
      </w:r>
      <w:r>
        <w:rPr>
          <w:lang w:eastAsia="en-CA"/>
        </w:rPr>
        <w:t xml:space="preserve">that </w:t>
      </w:r>
      <w:r w:rsidRPr="00162EF7">
        <w:rPr>
          <w:lang w:eastAsia="en-CA"/>
        </w:rPr>
        <w:t xml:space="preserve">incurred outside of the work placement are not eligible for coverage under the WSIA. </w:t>
      </w:r>
    </w:p>
    <w:p w:rsidR="00D35E89" w:rsidRPr="00D35E89" w:rsidRDefault="00D35E89" w:rsidP="00D35E89">
      <w:pPr>
        <w:rPr>
          <w:rFonts w:eastAsia="Times New Roman" w:cs="Arial"/>
          <w:szCs w:val="24"/>
          <w:lang w:eastAsia="en-CA"/>
        </w:rPr>
      </w:pPr>
    </w:p>
    <w:p w:rsidR="00162EF7" w:rsidRPr="00D35E89" w:rsidRDefault="00162EF7" w:rsidP="00162EF7">
      <w:pPr>
        <w:rPr>
          <w:rFonts w:eastAsia="Times New Roman" w:cs="Arial"/>
          <w:szCs w:val="24"/>
          <w:lang w:eastAsia="en-CA"/>
        </w:rPr>
      </w:pPr>
    </w:p>
    <w:p w:rsidR="009A7197" w:rsidRPr="00A5420D" w:rsidRDefault="009A7197" w:rsidP="00320BC2">
      <w:pPr>
        <w:pStyle w:val="H4"/>
      </w:pPr>
      <w:r w:rsidRPr="00A5420D">
        <w:t>Q.</w:t>
      </w:r>
      <w:r w:rsidR="006A3542" w:rsidRPr="00A5420D">
        <w:t>5</w:t>
      </w:r>
      <w:r w:rsidRPr="00A5420D">
        <w:t xml:space="preserve">: As an employer/organization we carry liability insurance. </w:t>
      </w:r>
      <w:r w:rsidR="00162EF7" w:rsidRPr="00A5420D">
        <w:t xml:space="preserve"> </w:t>
      </w:r>
      <w:r w:rsidRPr="00A5420D">
        <w:t xml:space="preserve">Is this an add-on? </w:t>
      </w:r>
      <w:r w:rsidR="00A70D5C" w:rsidRPr="00A5420D">
        <w:t xml:space="preserve"> Which coverage </w:t>
      </w:r>
      <w:r w:rsidRPr="00A5420D">
        <w:t>takes precedence if the student has an accident</w:t>
      </w:r>
      <w:r w:rsidR="00162EF7" w:rsidRPr="00A5420D">
        <w:t>?</w:t>
      </w:r>
    </w:p>
    <w:p w:rsidR="00162EF7" w:rsidRPr="00A5420D" w:rsidRDefault="00162EF7" w:rsidP="00162EF7">
      <w:pPr>
        <w:rPr>
          <w:rFonts w:eastAsia="Times New Roman" w:cs="Arial"/>
          <w:szCs w:val="24"/>
          <w:lang w:eastAsia="en-CA"/>
        </w:rPr>
      </w:pPr>
    </w:p>
    <w:p w:rsidR="009A7197" w:rsidRPr="00A5420D" w:rsidRDefault="00162EF7" w:rsidP="00320BC2">
      <w:pPr>
        <w:rPr>
          <w:lang w:eastAsia="en-CA"/>
        </w:rPr>
      </w:pPr>
      <w:r w:rsidRPr="00A5420D">
        <w:rPr>
          <w:lang w:eastAsia="en-CA"/>
        </w:rPr>
        <w:t>If the student has an accident on an Unpaid Work Placement and receives workplace and insurance benefits under the WSIA, the Ministry will reimburse the WSIB for such benefits.</w:t>
      </w:r>
    </w:p>
    <w:p w:rsidR="00162EF7" w:rsidRDefault="00162EF7" w:rsidP="00162EF7">
      <w:pPr>
        <w:rPr>
          <w:rFonts w:eastAsia="Times New Roman" w:cs="Arial"/>
          <w:b/>
          <w:bCs/>
          <w:szCs w:val="24"/>
          <w:lang w:eastAsia="en-CA"/>
        </w:rPr>
      </w:pPr>
    </w:p>
    <w:p w:rsidR="00162EF7" w:rsidRDefault="00162EF7" w:rsidP="00162EF7">
      <w:pPr>
        <w:rPr>
          <w:rFonts w:eastAsia="Times New Roman" w:cs="Arial"/>
          <w:b/>
          <w:bCs/>
          <w:szCs w:val="24"/>
          <w:lang w:eastAsia="en-CA"/>
        </w:rPr>
      </w:pPr>
    </w:p>
    <w:p w:rsidR="009A7197" w:rsidRPr="009A7197" w:rsidRDefault="009A7197" w:rsidP="00320BC2">
      <w:pPr>
        <w:pStyle w:val="H4"/>
      </w:pPr>
      <w:r w:rsidRPr="009A7197">
        <w:t>Q.</w:t>
      </w:r>
      <w:r w:rsidR="006A3542">
        <w:t>6</w:t>
      </w:r>
      <w:r w:rsidRPr="009A7197">
        <w:t xml:space="preserve">: If the student is receiving an honorarium from the Placement </w:t>
      </w:r>
      <w:r w:rsidRPr="003B2338">
        <w:t>Employer</w:t>
      </w:r>
      <w:r w:rsidR="00F6713E" w:rsidRPr="003B2338">
        <w:t>,</w:t>
      </w:r>
      <w:r w:rsidRPr="006F267E">
        <w:t xml:space="preserve"> </w:t>
      </w:r>
      <w:r w:rsidRPr="009A7197">
        <w:t>is s</w:t>
      </w:r>
      <w:r w:rsidR="00167F85">
        <w:t>he</w:t>
      </w:r>
      <w:r w:rsidRPr="009A7197">
        <w:t xml:space="preserve">/he still covered by the </w:t>
      </w:r>
      <w:r w:rsidR="00162EF7">
        <w:t>M</w:t>
      </w:r>
      <w:r w:rsidRPr="009A7197">
        <w:t>inistry?</w:t>
      </w:r>
    </w:p>
    <w:p w:rsidR="00162EF7" w:rsidRDefault="00162EF7" w:rsidP="00162EF7">
      <w:pPr>
        <w:rPr>
          <w:rFonts w:eastAsia="Times New Roman" w:cs="Arial"/>
          <w:szCs w:val="24"/>
          <w:lang w:eastAsia="en-CA"/>
        </w:rPr>
      </w:pPr>
    </w:p>
    <w:p w:rsidR="009A7197" w:rsidRPr="009A7197" w:rsidRDefault="009A7197" w:rsidP="00320BC2">
      <w:pPr>
        <w:rPr>
          <w:lang w:eastAsia="en-CA"/>
        </w:rPr>
      </w:pPr>
      <w:r w:rsidRPr="009A7197">
        <w:rPr>
          <w:lang w:eastAsia="en-CA"/>
        </w:rPr>
        <w:t xml:space="preserve">Yes, students are still considered unpaid </w:t>
      </w:r>
      <w:r w:rsidR="00624918">
        <w:rPr>
          <w:lang w:eastAsia="en-CA"/>
        </w:rPr>
        <w:t>Student T</w:t>
      </w:r>
      <w:r w:rsidRPr="009A7197">
        <w:rPr>
          <w:lang w:eastAsia="en-CA"/>
        </w:rPr>
        <w:t>rainees if they receive one or more of the following types of payments: social assistance benefits, training allowance, honorarium, reimbursement of expenses and stipend paid to the trainee.</w:t>
      </w:r>
    </w:p>
    <w:p w:rsidR="00162EF7" w:rsidRDefault="00162EF7" w:rsidP="00162EF7">
      <w:pPr>
        <w:rPr>
          <w:rFonts w:eastAsia="Times New Roman" w:cs="Arial"/>
          <w:b/>
          <w:bCs/>
          <w:szCs w:val="24"/>
          <w:lang w:eastAsia="en-CA"/>
        </w:rPr>
      </w:pPr>
    </w:p>
    <w:p w:rsidR="00162EF7" w:rsidRDefault="00162EF7" w:rsidP="00162EF7">
      <w:pPr>
        <w:rPr>
          <w:rFonts w:eastAsia="Times New Roman" w:cs="Arial"/>
          <w:b/>
          <w:bCs/>
          <w:szCs w:val="24"/>
          <w:lang w:eastAsia="en-CA"/>
        </w:rPr>
      </w:pPr>
    </w:p>
    <w:p w:rsidR="009A7197" w:rsidRPr="009A7197" w:rsidRDefault="009A7197" w:rsidP="00320BC2">
      <w:pPr>
        <w:pStyle w:val="H4"/>
      </w:pPr>
      <w:r w:rsidRPr="009A7197">
        <w:t>Q.</w:t>
      </w:r>
      <w:r w:rsidR="006A3542">
        <w:t>7</w:t>
      </w:r>
      <w:r w:rsidRPr="009A7197">
        <w:t xml:space="preserve">: We offer two non-thesis Master degree programs. These programs have an internship as part of the course requirements. Are students participating in these programs eligible for </w:t>
      </w:r>
      <w:r w:rsidR="00CE7F4E">
        <w:t>M</w:t>
      </w:r>
      <w:r w:rsidRPr="009A7197">
        <w:t>inistry coverage?</w:t>
      </w:r>
    </w:p>
    <w:p w:rsidR="006A3542" w:rsidRDefault="006A3542" w:rsidP="00162EF7">
      <w:pPr>
        <w:rPr>
          <w:rFonts w:eastAsia="Times New Roman" w:cs="Arial"/>
          <w:szCs w:val="24"/>
          <w:lang w:eastAsia="en-CA"/>
        </w:rPr>
      </w:pPr>
    </w:p>
    <w:p w:rsidR="009A7197" w:rsidRPr="009A7197" w:rsidRDefault="009A7197" w:rsidP="00320BC2">
      <w:pPr>
        <w:rPr>
          <w:lang w:eastAsia="en-CA"/>
        </w:rPr>
      </w:pPr>
      <w:r w:rsidRPr="009A7197">
        <w:rPr>
          <w:lang w:eastAsia="en-CA"/>
        </w:rPr>
        <w:t xml:space="preserve">Yes, if unpaid, these students are eligible for </w:t>
      </w:r>
      <w:r w:rsidR="00162EF7">
        <w:rPr>
          <w:lang w:eastAsia="en-CA"/>
        </w:rPr>
        <w:t>M</w:t>
      </w:r>
      <w:r w:rsidRPr="009A7197">
        <w:rPr>
          <w:lang w:eastAsia="en-CA"/>
        </w:rPr>
        <w:t xml:space="preserve">inistry coverage while on their internship. The students are not eligible for </w:t>
      </w:r>
      <w:r w:rsidR="00162EF7">
        <w:rPr>
          <w:lang w:eastAsia="en-CA"/>
        </w:rPr>
        <w:t>M</w:t>
      </w:r>
      <w:r w:rsidRPr="009A7197">
        <w:rPr>
          <w:lang w:eastAsia="en-CA"/>
        </w:rPr>
        <w:t>inistry coverage if they are on a paid co-op placement or internship.</w:t>
      </w:r>
    </w:p>
    <w:p w:rsidR="00162EF7" w:rsidRDefault="00162EF7" w:rsidP="00162EF7">
      <w:pPr>
        <w:rPr>
          <w:rFonts w:eastAsia="Times New Roman" w:cs="Arial"/>
          <w:b/>
          <w:bCs/>
          <w:szCs w:val="24"/>
          <w:lang w:eastAsia="en-CA"/>
        </w:rPr>
      </w:pPr>
    </w:p>
    <w:p w:rsidR="00162EF7" w:rsidRDefault="00162EF7" w:rsidP="00162EF7">
      <w:pPr>
        <w:rPr>
          <w:rFonts w:eastAsia="Times New Roman" w:cs="Arial"/>
          <w:b/>
          <w:bCs/>
          <w:szCs w:val="24"/>
          <w:lang w:eastAsia="en-CA"/>
        </w:rPr>
      </w:pPr>
    </w:p>
    <w:p w:rsidR="009A7197" w:rsidRPr="009A7197" w:rsidRDefault="009A7197" w:rsidP="00162EF7">
      <w:pPr>
        <w:rPr>
          <w:rFonts w:eastAsia="Times New Roman" w:cs="Arial"/>
          <w:szCs w:val="24"/>
          <w:lang w:eastAsia="en-CA"/>
        </w:rPr>
      </w:pPr>
      <w:r w:rsidRPr="009A7197">
        <w:rPr>
          <w:rFonts w:eastAsia="Times New Roman" w:cs="Arial"/>
          <w:b/>
          <w:bCs/>
          <w:szCs w:val="24"/>
          <w:lang w:eastAsia="en-CA"/>
        </w:rPr>
        <w:t>Q.</w:t>
      </w:r>
      <w:r w:rsidR="006A3542">
        <w:rPr>
          <w:rFonts w:eastAsia="Times New Roman" w:cs="Arial"/>
          <w:b/>
          <w:bCs/>
          <w:szCs w:val="24"/>
          <w:lang w:eastAsia="en-CA"/>
        </w:rPr>
        <w:t>8</w:t>
      </w:r>
      <w:r w:rsidRPr="009A7197">
        <w:rPr>
          <w:rFonts w:eastAsia="Times New Roman" w:cs="Arial"/>
          <w:b/>
          <w:bCs/>
          <w:szCs w:val="24"/>
          <w:lang w:eastAsia="en-CA"/>
        </w:rPr>
        <w:t xml:space="preserve">: We have an internship course in our Management Program that is optional. Are students enrolled in this course eligible for </w:t>
      </w:r>
      <w:r w:rsidR="00CE7F4E">
        <w:rPr>
          <w:rFonts w:eastAsia="Times New Roman" w:cs="Arial"/>
          <w:b/>
          <w:bCs/>
          <w:szCs w:val="24"/>
          <w:lang w:eastAsia="en-CA"/>
        </w:rPr>
        <w:t>M</w:t>
      </w:r>
      <w:r w:rsidRPr="009A7197">
        <w:rPr>
          <w:rFonts w:eastAsia="Times New Roman" w:cs="Arial"/>
          <w:b/>
          <w:bCs/>
          <w:szCs w:val="24"/>
          <w:lang w:eastAsia="en-CA"/>
        </w:rPr>
        <w:t>inistry coverage while at their work placement?</w:t>
      </w:r>
    </w:p>
    <w:p w:rsidR="00162EF7" w:rsidRDefault="00162EF7" w:rsidP="00162EF7">
      <w:pPr>
        <w:rPr>
          <w:rFonts w:eastAsia="Times New Roman" w:cs="Arial"/>
          <w:szCs w:val="24"/>
          <w:lang w:eastAsia="en-CA"/>
        </w:rPr>
      </w:pPr>
    </w:p>
    <w:p w:rsidR="00162EF7" w:rsidRPr="00162EF7" w:rsidRDefault="00162EF7" w:rsidP="00162EF7">
      <w:pPr>
        <w:rPr>
          <w:rFonts w:eastAsia="Times New Roman" w:cs="Arial"/>
          <w:szCs w:val="24"/>
          <w:lang w:eastAsia="en-CA"/>
        </w:rPr>
      </w:pPr>
      <w:r w:rsidRPr="00162EF7">
        <w:rPr>
          <w:rFonts w:eastAsia="Times New Roman" w:cs="Arial"/>
          <w:szCs w:val="24"/>
          <w:lang w:eastAsia="en-CA"/>
        </w:rPr>
        <w:t>Yes.  Whether the internship course is optional or required, and the Unpaid Work Placement includes a formal assessment component and successful completion will be recognized for the purposes of completion of an Approved Program, it would be eligible for Ministry coverage.</w:t>
      </w:r>
    </w:p>
    <w:p w:rsidR="00F72295" w:rsidRDefault="00F72295" w:rsidP="00162EF7">
      <w:pPr>
        <w:rPr>
          <w:rFonts w:eastAsia="Times New Roman" w:cs="Arial"/>
          <w:szCs w:val="24"/>
          <w:lang w:eastAsia="en-CA"/>
        </w:rPr>
      </w:pPr>
    </w:p>
    <w:p w:rsidR="00162EF7" w:rsidRDefault="00162EF7" w:rsidP="00162EF7">
      <w:pPr>
        <w:rPr>
          <w:rFonts w:eastAsia="Times New Roman" w:cs="Arial"/>
          <w:szCs w:val="24"/>
          <w:lang w:eastAsia="en-CA"/>
        </w:rPr>
      </w:pPr>
    </w:p>
    <w:p w:rsidR="009A7197" w:rsidRPr="00162EF7" w:rsidRDefault="009A7197" w:rsidP="00320BC2">
      <w:pPr>
        <w:pStyle w:val="H4"/>
      </w:pPr>
      <w:r w:rsidRPr="009A7197">
        <w:t>Q.</w:t>
      </w:r>
      <w:r w:rsidR="006A3542">
        <w:t>9</w:t>
      </w:r>
      <w:r w:rsidRPr="009A7197">
        <w:t xml:space="preserve">: </w:t>
      </w:r>
      <w:r w:rsidR="00162EF7" w:rsidRPr="00162EF7">
        <w:t>Would a student on an Unpaid Work Placement be eligible for Ministry coverage in the event of an accident that occurred while the student was required to travel away from the main site of the Placement and/or was required to work at another location in Ontario?</w:t>
      </w:r>
    </w:p>
    <w:p w:rsidR="00BA63E9" w:rsidRDefault="00BA63E9" w:rsidP="00BA63E9">
      <w:pPr>
        <w:rPr>
          <w:rFonts w:eastAsia="Times New Roman" w:cs="Arial"/>
          <w:szCs w:val="24"/>
          <w:lang w:eastAsia="en-CA"/>
        </w:rPr>
      </w:pPr>
    </w:p>
    <w:p w:rsidR="00162EF7" w:rsidRPr="00162EF7" w:rsidRDefault="00162EF7" w:rsidP="00320BC2">
      <w:pPr>
        <w:rPr>
          <w:lang w:eastAsia="en-CA"/>
        </w:rPr>
      </w:pPr>
      <w:r w:rsidRPr="00162EF7">
        <w:rPr>
          <w:lang w:eastAsia="en-CA"/>
        </w:rPr>
        <w:t xml:space="preserve">Yes, if the travel or work at another location in Ontario is considered part of the Unpaid Work Placement under the WSIA.  For example, generally, when the conditions of employment require the student to travel away from the Placement Employer’s premises, a student is eligible for WSIA benefits.  However, the student is not eligible for WSIA benefits when on a personal errand or </w:t>
      </w:r>
      <w:r w:rsidR="00BA63E9">
        <w:rPr>
          <w:lang w:eastAsia="en-CA"/>
        </w:rPr>
        <w:t xml:space="preserve">personal </w:t>
      </w:r>
      <w:r w:rsidRPr="00162EF7">
        <w:rPr>
          <w:lang w:eastAsia="en-CA"/>
        </w:rPr>
        <w:t xml:space="preserve">business. </w:t>
      </w:r>
    </w:p>
    <w:p w:rsidR="00AB125A" w:rsidRDefault="00AB125A" w:rsidP="00320BC2">
      <w:pPr>
        <w:rPr>
          <w:lang w:eastAsia="en-CA"/>
        </w:rPr>
      </w:pPr>
    </w:p>
    <w:p w:rsidR="00162EF7" w:rsidRPr="00162EF7" w:rsidRDefault="00162EF7" w:rsidP="00320BC2">
      <w:pPr>
        <w:rPr>
          <w:lang w:eastAsia="en-CA"/>
        </w:rPr>
      </w:pPr>
      <w:r w:rsidRPr="00162EF7">
        <w:rPr>
          <w:lang w:eastAsia="en-CA"/>
        </w:rPr>
        <w:t xml:space="preserve">The student is covered only when she/he reaches the Placement Employer's premises where she/he is assigned to work. </w:t>
      </w:r>
    </w:p>
    <w:p w:rsidR="00BA63E9" w:rsidRDefault="00BA63E9" w:rsidP="00BA63E9">
      <w:pPr>
        <w:rPr>
          <w:rFonts w:eastAsia="Times New Roman" w:cs="Arial"/>
          <w:b/>
          <w:bCs/>
          <w:szCs w:val="24"/>
          <w:lang w:eastAsia="en-CA"/>
        </w:rPr>
      </w:pPr>
    </w:p>
    <w:p w:rsidR="00AB125A" w:rsidRDefault="00AB125A" w:rsidP="00BA63E9">
      <w:pPr>
        <w:rPr>
          <w:rFonts w:eastAsia="Times New Roman" w:cs="Arial"/>
          <w:b/>
          <w:bCs/>
          <w:szCs w:val="24"/>
          <w:lang w:eastAsia="en-CA"/>
        </w:rPr>
      </w:pPr>
    </w:p>
    <w:p w:rsidR="009A7197" w:rsidRPr="009A7197" w:rsidRDefault="009A7197" w:rsidP="00320BC2">
      <w:pPr>
        <w:pStyle w:val="H4"/>
      </w:pPr>
      <w:r w:rsidRPr="009A7197">
        <w:t>Q.1</w:t>
      </w:r>
      <w:r w:rsidR="006A3542">
        <w:t>0</w:t>
      </w:r>
      <w:r w:rsidRPr="009A7197">
        <w:t>: Does the</w:t>
      </w:r>
      <w:r w:rsidR="00BA63E9">
        <w:t xml:space="preserve"> </w:t>
      </w:r>
      <w:r w:rsidR="00C260AE">
        <w:t>M</w:t>
      </w:r>
      <w:r w:rsidRPr="009A7197">
        <w:t>inistry coverage also include liability coverage</w:t>
      </w:r>
      <w:r w:rsidR="00C260AE">
        <w:t xml:space="preserve">, </w:t>
      </w:r>
      <w:r w:rsidR="003F2A56">
        <w:t>for example,</w:t>
      </w:r>
      <w:r w:rsidRPr="009A7197">
        <w:t xml:space="preserve"> if litigation were initiated from a third party and a student was involved in an accident?</w:t>
      </w:r>
    </w:p>
    <w:p w:rsidR="00BA63E9" w:rsidRDefault="00BA63E9" w:rsidP="00BA63E9">
      <w:pPr>
        <w:rPr>
          <w:rFonts w:eastAsia="Times New Roman" w:cs="Arial"/>
          <w:szCs w:val="24"/>
          <w:lang w:eastAsia="en-CA"/>
        </w:rPr>
      </w:pPr>
    </w:p>
    <w:p w:rsidR="009A7197" w:rsidRPr="009A7197" w:rsidRDefault="009A7197" w:rsidP="00BA63E9">
      <w:pPr>
        <w:rPr>
          <w:rFonts w:eastAsia="Times New Roman" w:cs="Arial"/>
          <w:szCs w:val="24"/>
          <w:lang w:eastAsia="en-CA"/>
        </w:rPr>
      </w:pPr>
      <w:r w:rsidRPr="00320BC2">
        <w:t>No</w:t>
      </w:r>
      <w:r w:rsidR="00BA63E9" w:rsidRPr="00320BC2">
        <w:t>.</w:t>
      </w:r>
      <w:r w:rsidRPr="00320BC2">
        <w:t xml:space="preserve"> Placement Employers must have their own liability insurance</w:t>
      </w:r>
      <w:r w:rsidRPr="009A7197">
        <w:rPr>
          <w:rFonts w:eastAsia="Times New Roman" w:cs="Arial"/>
          <w:szCs w:val="24"/>
          <w:lang w:eastAsia="en-CA"/>
        </w:rPr>
        <w:t>.</w:t>
      </w:r>
    </w:p>
    <w:p w:rsidR="00BA63E9" w:rsidRDefault="00BA63E9" w:rsidP="00BA63E9">
      <w:pPr>
        <w:rPr>
          <w:rFonts w:eastAsia="Times New Roman" w:cs="Arial"/>
          <w:b/>
          <w:bCs/>
          <w:szCs w:val="24"/>
          <w:lang w:eastAsia="en-CA"/>
        </w:rPr>
      </w:pPr>
    </w:p>
    <w:p w:rsidR="00AB125A" w:rsidRDefault="00AB125A" w:rsidP="00BA63E9">
      <w:pPr>
        <w:rPr>
          <w:rFonts w:eastAsia="Times New Roman" w:cs="Arial"/>
          <w:b/>
          <w:bCs/>
          <w:szCs w:val="24"/>
          <w:lang w:eastAsia="en-CA"/>
        </w:rPr>
      </w:pPr>
    </w:p>
    <w:p w:rsidR="009A7197" w:rsidRPr="009A7197" w:rsidRDefault="006A3542" w:rsidP="00320BC2">
      <w:pPr>
        <w:pStyle w:val="H4"/>
      </w:pPr>
      <w:r>
        <w:t>Q.11</w:t>
      </w:r>
      <w:r w:rsidR="009A7197" w:rsidRPr="009A7197">
        <w:t>: Is a student attending a college or university outside of Ontario eligible for the ministry coverage if they do an unpaid/co-op work placement in Ontario?</w:t>
      </w:r>
    </w:p>
    <w:p w:rsidR="00BA63E9" w:rsidRDefault="00BA63E9" w:rsidP="00BA63E9">
      <w:pPr>
        <w:rPr>
          <w:rFonts w:eastAsia="Times New Roman" w:cs="Arial"/>
          <w:szCs w:val="24"/>
          <w:lang w:eastAsia="en-CA"/>
        </w:rPr>
      </w:pPr>
    </w:p>
    <w:p w:rsidR="009A7197" w:rsidRDefault="009A7197" w:rsidP="00320BC2">
      <w:pPr>
        <w:rPr>
          <w:lang w:eastAsia="en-CA"/>
        </w:rPr>
      </w:pPr>
      <w:r w:rsidRPr="009A7197">
        <w:rPr>
          <w:lang w:eastAsia="en-CA"/>
        </w:rPr>
        <w:t>No, students who come from an out-of-province college or university to do work placements in Ontario are not eligible for the ministry coverage.</w:t>
      </w:r>
    </w:p>
    <w:p w:rsidR="00AB125A" w:rsidRPr="009A7197" w:rsidRDefault="00AB125A" w:rsidP="00320BC2">
      <w:pPr>
        <w:rPr>
          <w:lang w:eastAsia="en-CA"/>
        </w:rPr>
      </w:pPr>
    </w:p>
    <w:p w:rsidR="009A7197" w:rsidRPr="009A7197" w:rsidRDefault="009A7197" w:rsidP="00320BC2">
      <w:pPr>
        <w:rPr>
          <w:lang w:eastAsia="en-CA"/>
        </w:rPr>
      </w:pPr>
      <w:r w:rsidRPr="009A7197">
        <w:rPr>
          <w:lang w:eastAsia="en-CA"/>
        </w:rPr>
        <w:t>Students only are eligible for the ministry coverage if they are enrolled in and completing an eligible program offered by an Ontario publicly assisted postsecondary institution.</w:t>
      </w:r>
    </w:p>
    <w:p w:rsidR="00BA63E9" w:rsidRDefault="00BA63E9" w:rsidP="00BA63E9">
      <w:pPr>
        <w:rPr>
          <w:rFonts w:eastAsia="Times New Roman" w:cs="Arial"/>
          <w:b/>
          <w:bCs/>
          <w:szCs w:val="24"/>
          <w:lang w:eastAsia="en-CA"/>
        </w:rPr>
      </w:pPr>
    </w:p>
    <w:p w:rsidR="00AB125A" w:rsidRDefault="00AB125A" w:rsidP="00BA63E9">
      <w:pPr>
        <w:rPr>
          <w:rFonts w:eastAsia="Times New Roman" w:cs="Arial"/>
          <w:b/>
          <w:bCs/>
          <w:szCs w:val="24"/>
          <w:lang w:eastAsia="en-CA"/>
        </w:rPr>
      </w:pPr>
    </w:p>
    <w:p w:rsidR="009A7197" w:rsidRPr="009A7197" w:rsidRDefault="009A7197" w:rsidP="00320BC2">
      <w:pPr>
        <w:pStyle w:val="H4"/>
      </w:pPr>
      <w:r w:rsidRPr="009A7197">
        <w:t>Q.1</w:t>
      </w:r>
      <w:r w:rsidR="006A3542">
        <w:t>2</w:t>
      </w:r>
      <w:r w:rsidRPr="009A7197">
        <w:t xml:space="preserve">: In circumstances where a student is being supported to return to school through </w:t>
      </w:r>
      <w:r w:rsidR="00E535AF">
        <w:t xml:space="preserve">the </w:t>
      </w:r>
      <w:r w:rsidRPr="009A7197">
        <w:t xml:space="preserve">WSIB following an injury or disease at the </w:t>
      </w:r>
      <w:r w:rsidR="00D927E3">
        <w:t>U</w:t>
      </w:r>
      <w:r w:rsidR="00E535AF">
        <w:t xml:space="preserve">npaid </w:t>
      </w:r>
      <w:r w:rsidR="00D927E3">
        <w:t>W</w:t>
      </w:r>
      <w:r w:rsidRPr="009A7197">
        <w:t xml:space="preserve">ork </w:t>
      </w:r>
      <w:r w:rsidR="00D927E3">
        <w:t>P</w:t>
      </w:r>
      <w:r w:rsidRPr="009A7197">
        <w:t xml:space="preserve">lacement, and </w:t>
      </w:r>
      <w:r w:rsidRPr="009A7197">
        <w:lastRenderedPageBreak/>
        <w:t xml:space="preserve">suffers a </w:t>
      </w:r>
      <w:r w:rsidR="00AB125A">
        <w:t xml:space="preserve">new accident </w:t>
      </w:r>
      <w:r w:rsidRPr="009A7197">
        <w:t xml:space="preserve">at school, does the </w:t>
      </w:r>
      <w:r w:rsidR="00D927E3">
        <w:t>M</w:t>
      </w:r>
      <w:r w:rsidRPr="009A7197">
        <w:t>inistry have a role to play in supporting that student?</w:t>
      </w:r>
      <w:r w:rsidRPr="009A7197">
        <w:rPr>
          <w:i/>
          <w:iCs/>
        </w:rPr>
        <w:t> </w:t>
      </w:r>
    </w:p>
    <w:p w:rsidR="00BA63E9" w:rsidRDefault="00BA63E9" w:rsidP="00BA63E9">
      <w:pPr>
        <w:rPr>
          <w:rFonts w:eastAsia="Times New Roman" w:cs="Arial"/>
          <w:szCs w:val="24"/>
          <w:lang w:eastAsia="en-CA"/>
        </w:rPr>
      </w:pPr>
    </w:p>
    <w:p w:rsidR="00BA63E9" w:rsidRPr="00AB125A" w:rsidRDefault="00AB125A" w:rsidP="00320BC2">
      <w:pPr>
        <w:rPr>
          <w:lang w:eastAsia="en-CA"/>
        </w:rPr>
      </w:pPr>
      <w:r w:rsidRPr="00AB125A">
        <w:rPr>
          <w:lang w:eastAsia="en-CA"/>
        </w:rPr>
        <w:t>While the Ministry pays WSIB for the cost of benefits paid to students that are injured or have contracted a disease in an Unpaid Work Placement, decisions concerning the scope of benefits or services provided to such students under the WSIA are the responsibility of the WSIB.</w:t>
      </w:r>
    </w:p>
    <w:p w:rsidR="00AB125A" w:rsidRDefault="00AB125A">
      <w:pPr>
        <w:rPr>
          <w:rFonts w:eastAsia="Times New Roman" w:cs="Arial"/>
          <w:b/>
          <w:bCs/>
          <w:szCs w:val="24"/>
          <w:lang w:eastAsia="en-CA"/>
        </w:rPr>
      </w:pPr>
      <w:r>
        <w:rPr>
          <w:rFonts w:eastAsia="Times New Roman" w:cs="Arial"/>
          <w:b/>
          <w:bCs/>
          <w:szCs w:val="24"/>
          <w:lang w:eastAsia="en-CA"/>
        </w:rPr>
        <w:br w:type="page"/>
      </w:r>
    </w:p>
    <w:p w:rsidR="009A7197" w:rsidRPr="009A7197" w:rsidRDefault="009A7197" w:rsidP="00320BC2">
      <w:pPr>
        <w:pStyle w:val="H4"/>
      </w:pPr>
      <w:r w:rsidRPr="009A7197">
        <w:lastRenderedPageBreak/>
        <w:t>Q.1</w:t>
      </w:r>
      <w:r w:rsidR="006A3542">
        <w:t>3</w:t>
      </w:r>
      <w:r w:rsidRPr="009A7197">
        <w:t xml:space="preserve">: If an Ontario postsecondary student chooses to do their </w:t>
      </w:r>
      <w:r w:rsidR="006B2177">
        <w:t>Unpaid Work P</w:t>
      </w:r>
      <w:r w:rsidRPr="009A7197">
        <w:t xml:space="preserve">lacement outside of the province, </w:t>
      </w:r>
      <w:r w:rsidR="006B2177">
        <w:t>would they be eligible for the M</w:t>
      </w:r>
      <w:r w:rsidRPr="009A7197">
        <w:t>inistry coverage?</w:t>
      </w:r>
    </w:p>
    <w:p w:rsidR="00BA63E9" w:rsidRDefault="00BA63E9" w:rsidP="00A5420D">
      <w:pPr>
        <w:rPr>
          <w:rFonts w:eastAsia="Times New Roman" w:cs="Arial"/>
          <w:szCs w:val="24"/>
          <w:lang w:eastAsia="en-CA"/>
        </w:rPr>
      </w:pPr>
    </w:p>
    <w:p w:rsidR="00AB125A" w:rsidRPr="00AB125A" w:rsidRDefault="00AB125A" w:rsidP="00320BC2">
      <w:pPr>
        <w:rPr>
          <w:lang w:eastAsia="en-CA"/>
        </w:rPr>
      </w:pPr>
      <w:r w:rsidRPr="00AB125A">
        <w:rPr>
          <w:lang w:eastAsia="en-CA"/>
        </w:rPr>
        <w:t xml:space="preserve">Yes, in such cases, students would be eligible for coverage under the private </w:t>
      </w:r>
      <w:r>
        <w:rPr>
          <w:lang w:eastAsia="en-CA"/>
        </w:rPr>
        <w:t>i</w:t>
      </w:r>
      <w:r w:rsidRPr="00AB125A">
        <w:rPr>
          <w:lang w:eastAsia="en-CA"/>
        </w:rPr>
        <w:t>nsurance</w:t>
      </w:r>
      <w:r>
        <w:rPr>
          <w:lang w:eastAsia="en-CA"/>
        </w:rPr>
        <w:t xml:space="preserve"> plan provided by</w:t>
      </w:r>
      <w:r w:rsidRPr="00AB125A">
        <w:rPr>
          <w:lang w:eastAsia="en-CA"/>
        </w:rPr>
        <w:t xml:space="preserve"> Chubb Insurance</w:t>
      </w:r>
      <w:r>
        <w:rPr>
          <w:lang w:eastAsia="en-CA"/>
        </w:rPr>
        <w:t xml:space="preserve"> Company of Canada</w:t>
      </w:r>
      <w:r w:rsidRPr="00AB125A">
        <w:rPr>
          <w:lang w:eastAsia="en-CA"/>
        </w:rPr>
        <w:t xml:space="preserve">. </w:t>
      </w:r>
      <w:r>
        <w:rPr>
          <w:lang w:eastAsia="en-CA"/>
        </w:rPr>
        <w:t xml:space="preserve"> </w:t>
      </w:r>
      <w:r w:rsidRPr="00AB125A">
        <w:rPr>
          <w:lang w:eastAsia="en-CA"/>
        </w:rPr>
        <w:t xml:space="preserve">However, the student is advised to obtain complementary insurance since Chubb Insurance does not provide full compensation. </w:t>
      </w:r>
      <w:r>
        <w:rPr>
          <w:lang w:eastAsia="en-CA"/>
        </w:rPr>
        <w:t xml:space="preserve"> Any other insurance the U</w:t>
      </w:r>
      <w:r w:rsidRPr="00AB125A">
        <w:rPr>
          <w:lang w:eastAsia="en-CA"/>
        </w:rPr>
        <w:t>npaid Student Trainee may have (government, spouse, parent, etc.) first pays for all eligible expenses, and then Chubb Insurance will pay the excess eligible expenses.</w:t>
      </w:r>
    </w:p>
    <w:p w:rsidR="00A5420D" w:rsidRDefault="00A5420D" w:rsidP="00320BC2">
      <w:pPr>
        <w:rPr>
          <w:lang w:eastAsia="en-CA"/>
        </w:rPr>
      </w:pPr>
    </w:p>
    <w:p w:rsidR="00AB125A" w:rsidRPr="00AB125A" w:rsidRDefault="00AB125A" w:rsidP="00320BC2">
      <w:pPr>
        <w:rPr>
          <w:lang w:eastAsia="en-CA"/>
        </w:rPr>
      </w:pPr>
      <w:r w:rsidRPr="00AB125A">
        <w:rPr>
          <w:lang w:eastAsia="en-CA"/>
        </w:rPr>
        <w:t xml:space="preserve">International students attending an Ontario publicly assisted postsecondary education institution are not covered by Chubb Insurance if the Unpaid Work Placement is in their country of primary residence. </w:t>
      </w:r>
    </w:p>
    <w:p w:rsidR="00167F85" w:rsidRDefault="00167F85" w:rsidP="00A5420D">
      <w:pPr>
        <w:rPr>
          <w:rFonts w:eastAsia="Times New Roman" w:cs="Arial"/>
          <w:b/>
          <w:bCs/>
          <w:szCs w:val="24"/>
          <w:lang w:eastAsia="en-CA"/>
        </w:rPr>
      </w:pPr>
    </w:p>
    <w:p w:rsidR="00A5420D" w:rsidRDefault="00A5420D" w:rsidP="00A5420D">
      <w:pPr>
        <w:rPr>
          <w:rFonts w:eastAsia="Times New Roman" w:cs="Arial"/>
          <w:b/>
          <w:bCs/>
          <w:szCs w:val="24"/>
          <w:lang w:eastAsia="en-CA"/>
        </w:rPr>
      </w:pPr>
    </w:p>
    <w:p w:rsidR="00167F85" w:rsidRDefault="009A7197" w:rsidP="00320BC2">
      <w:pPr>
        <w:pStyle w:val="H4"/>
      </w:pPr>
      <w:r w:rsidRPr="009A7197">
        <w:t>Q.1</w:t>
      </w:r>
      <w:r w:rsidR="006A3542">
        <w:t>4</w:t>
      </w:r>
      <w:r w:rsidRPr="009A7197">
        <w:t xml:space="preserve">: Would a student on a paid </w:t>
      </w:r>
      <w:r w:rsidR="00167972">
        <w:t xml:space="preserve">work </w:t>
      </w:r>
      <w:r w:rsidRPr="009A7197">
        <w:t xml:space="preserve">placement made possible through a scholarship be eligible for the </w:t>
      </w:r>
      <w:r w:rsidR="00AB125A">
        <w:t>M</w:t>
      </w:r>
      <w:r w:rsidRPr="009A7197">
        <w:t>inistry coverage?</w:t>
      </w:r>
      <w:r w:rsidRPr="009A7197">
        <w:br/>
      </w:r>
    </w:p>
    <w:p w:rsidR="00167F85" w:rsidRDefault="009A7197" w:rsidP="00320BC2">
      <w:pPr>
        <w:rPr>
          <w:lang w:eastAsia="en-CA"/>
        </w:rPr>
      </w:pPr>
      <w:r w:rsidRPr="009A7197">
        <w:rPr>
          <w:lang w:eastAsia="en-CA"/>
        </w:rPr>
        <w:t xml:space="preserve">No, the </w:t>
      </w:r>
      <w:r w:rsidR="00AB125A">
        <w:rPr>
          <w:lang w:eastAsia="en-CA"/>
        </w:rPr>
        <w:t>M</w:t>
      </w:r>
      <w:r w:rsidRPr="009A7197">
        <w:rPr>
          <w:lang w:eastAsia="en-CA"/>
        </w:rPr>
        <w:t xml:space="preserve">inistry only provides coverage for postsecondary students on </w:t>
      </w:r>
      <w:r w:rsidR="00D927E3">
        <w:rPr>
          <w:lang w:eastAsia="en-CA"/>
        </w:rPr>
        <w:t>U</w:t>
      </w:r>
      <w:r w:rsidRPr="009A7197">
        <w:rPr>
          <w:lang w:eastAsia="en-CA"/>
        </w:rPr>
        <w:t xml:space="preserve">npaid </w:t>
      </w:r>
      <w:r w:rsidR="00D927E3">
        <w:rPr>
          <w:lang w:eastAsia="en-CA"/>
        </w:rPr>
        <w:t>W</w:t>
      </w:r>
      <w:r w:rsidRPr="009A7197">
        <w:rPr>
          <w:lang w:eastAsia="en-CA"/>
        </w:rPr>
        <w:t xml:space="preserve">ork </w:t>
      </w:r>
      <w:r w:rsidR="00D927E3">
        <w:rPr>
          <w:lang w:eastAsia="en-CA"/>
        </w:rPr>
        <w:t>P</w:t>
      </w:r>
      <w:r w:rsidR="00F6713E">
        <w:rPr>
          <w:lang w:eastAsia="en-CA"/>
        </w:rPr>
        <w:t xml:space="preserve">lacements </w:t>
      </w:r>
      <w:r w:rsidR="00F6713E" w:rsidRPr="007A3649">
        <w:rPr>
          <w:lang w:eastAsia="en-CA"/>
        </w:rPr>
        <w:t>as part of an Approved Program.</w:t>
      </w:r>
    </w:p>
    <w:p w:rsidR="0025582D" w:rsidRDefault="0025582D" w:rsidP="00A5420D">
      <w:pPr>
        <w:rPr>
          <w:rFonts w:eastAsia="Times New Roman" w:cs="Arial"/>
          <w:szCs w:val="24"/>
          <w:lang w:eastAsia="en-CA"/>
        </w:rPr>
      </w:pPr>
    </w:p>
    <w:p w:rsidR="00AB125A" w:rsidRDefault="00AB125A" w:rsidP="00A5420D">
      <w:pPr>
        <w:rPr>
          <w:rFonts w:eastAsia="Times New Roman" w:cs="Arial"/>
          <w:b/>
          <w:bCs/>
          <w:szCs w:val="24"/>
          <w:lang w:eastAsia="en-CA"/>
        </w:rPr>
      </w:pPr>
    </w:p>
    <w:p w:rsidR="009A7197" w:rsidRPr="009A7197" w:rsidRDefault="009A7197" w:rsidP="00320BC2">
      <w:pPr>
        <w:pStyle w:val="H4"/>
      </w:pPr>
      <w:r w:rsidRPr="009A7197">
        <w:t>Q.1</w:t>
      </w:r>
      <w:r w:rsidR="006A3542">
        <w:t>5</w:t>
      </w:r>
      <w:r w:rsidRPr="009A7197">
        <w:t xml:space="preserve">: </w:t>
      </w:r>
      <w:r w:rsidR="00167972">
        <w:t xml:space="preserve">Is </w:t>
      </w:r>
      <w:r w:rsidR="00CC07F2">
        <w:t xml:space="preserve">the </w:t>
      </w:r>
      <w:r w:rsidR="00D927E3">
        <w:t>M</w:t>
      </w:r>
      <w:r w:rsidR="00167972">
        <w:t xml:space="preserve">inistry coverage for WSIA benefits provided </w:t>
      </w:r>
      <w:r w:rsidRPr="009A7197">
        <w:t>for unpaid research placement</w:t>
      </w:r>
      <w:r w:rsidR="00D927E3">
        <w:t>s</w:t>
      </w:r>
      <w:r w:rsidRPr="009A7197">
        <w:t>?</w:t>
      </w:r>
    </w:p>
    <w:p w:rsidR="0025582D" w:rsidRDefault="0025582D" w:rsidP="00A5420D">
      <w:pPr>
        <w:rPr>
          <w:rFonts w:eastAsia="Times New Roman" w:cs="Arial"/>
          <w:szCs w:val="24"/>
          <w:lang w:eastAsia="en-CA"/>
        </w:rPr>
      </w:pPr>
    </w:p>
    <w:p w:rsidR="009A7197" w:rsidRDefault="009A7197" w:rsidP="00320BC2">
      <w:pPr>
        <w:rPr>
          <w:lang w:eastAsia="en-CA"/>
        </w:rPr>
      </w:pPr>
      <w:r w:rsidRPr="009A7197">
        <w:rPr>
          <w:lang w:eastAsia="en-CA"/>
        </w:rPr>
        <w:t>Yes, provided the</w:t>
      </w:r>
      <w:r w:rsidR="00167F85">
        <w:rPr>
          <w:lang w:eastAsia="en-CA"/>
        </w:rPr>
        <w:t xml:space="preserve"> unpaid</w:t>
      </w:r>
      <w:r w:rsidRPr="009A7197">
        <w:rPr>
          <w:lang w:eastAsia="en-CA"/>
        </w:rPr>
        <w:t xml:space="preserve"> placement is a </w:t>
      </w:r>
      <w:r w:rsidR="00167F85">
        <w:rPr>
          <w:lang w:eastAsia="en-CA"/>
        </w:rPr>
        <w:t>part</w:t>
      </w:r>
      <w:r w:rsidR="00167F85" w:rsidRPr="009A7197">
        <w:rPr>
          <w:lang w:eastAsia="en-CA"/>
        </w:rPr>
        <w:t xml:space="preserve"> </w:t>
      </w:r>
      <w:r w:rsidRPr="009A7197">
        <w:rPr>
          <w:lang w:eastAsia="en-CA"/>
        </w:rPr>
        <w:t>of</w:t>
      </w:r>
      <w:r w:rsidR="00167972">
        <w:rPr>
          <w:lang w:eastAsia="en-CA"/>
        </w:rPr>
        <w:t xml:space="preserve"> an Approved Program </w:t>
      </w:r>
      <w:r w:rsidR="00D927E3">
        <w:rPr>
          <w:lang w:eastAsia="en-CA"/>
        </w:rPr>
        <w:t>a</w:t>
      </w:r>
      <w:r w:rsidR="006C6624">
        <w:rPr>
          <w:lang w:eastAsia="en-CA"/>
        </w:rPr>
        <w:t>nd the research does not occur at the Training Agency</w:t>
      </w:r>
      <w:r w:rsidR="00801BE6">
        <w:rPr>
          <w:lang w:eastAsia="en-CA"/>
        </w:rPr>
        <w:t xml:space="preserve"> and the research is not for the Training Agency.</w:t>
      </w:r>
    </w:p>
    <w:p w:rsidR="0025582D" w:rsidRPr="009A7197" w:rsidRDefault="0025582D" w:rsidP="00A5420D">
      <w:pPr>
        <w:rPr>
          <w:rFonts w:eastAsia="Times New Roman" w:cs="Arial"/>
          <w:szCs w:val="24"/>
          <w:lang w:eastAsia="en-CA"/>
        </w:rPr>
      </w:pPr>
    </w:p>
    <w:p w:rsidR="00AB125A" w:rsidRDefault="00AB125A" w:rsidP="00A5420D">
      <w:pPr>
        <w:rPr>
          <w:rFonts w:eastAsia="Times New Roman" w:cs="Arial"/>
          <w:b/>
          <w:bCs/>
          <w:szCs w:val="24"/>
          <w:lang w:eastAsia="en-CA"/>
        </w:rPr>
      </w:pPr>
    </w:p>
    <w:p w:rsidR="009A7197" w:rsidRPr="009A7197" w:rsidRDefault="009A7197" w:rsidP="00320BC2">
      <w:pPr>
        <w:pStyle w:val="H4"/>
      </w:pPr>
      <w:r w:rsidRPr="009A7197">
        <w:t>Q.1</w:t>
      </w:r>
      <w:r w:rsidR="006A3542">
        <w:t>6</w:t>
      </w:r>
      <w:r w:rsidRPr="009A7197">
        <w:t xml:space="preserve">: </w:t>
      </w:r>
      <w:r w:rsidR="00167972">
        <w:t xml:space="preserve"> What if P</w:t>
      </w:r>
      <w:r w:rsidRPr="009A7197">
        <w:t xml:space="preserve">lacement </w:t>
      </w:r>
      <w:r w:rsidR="00167972">
        <w:t>E</w:t>
      </w:r>
      <w:r w:rsidRPr="009A7197">
        <w:t xml:space="preserve">mployers </w:t>
      </w:r>
      <w:r w:rsidR="00167972">
        <w:t xml:space="preserve">wish </w:t>
      </w:r>
      <w:r w:rsidRPr="009A7197">
        <w:t xml:space="preserve">to provide their own coverage for students while on an </w:t>
      </w:r>
      <w:r w:rsidR="00167972">
        <w:t>U</w:t>
      </w:r>
      <w:r w:rsidRPr="009A7197">
        <w:t xml:space="preserve">npaid </w:t>
      </w:r>
      <w:r w:rsidR="00167972">
        <w:t>W</w:t>
      </w:r>
      <w:r w:rsidRPr="009A7197">
        <w:t xml:space="preserve">ork </w:t>
      </w:r>
      <w:r w:rsidR="00167972">
        <w:t>P</w:t>
      </w:r>
      <w:r w:rsidRPr="009A7197">
        <w:t>lacement?</w:t>
      </w:r>
    </w:p>
    <w:p w:rsidR="00A5420D" w:rsidRDefault="00A5420D" w:rsidP="00A5420D">
      <w:pPr>
        <w:rPr>
          <w:rFonts w:eastAsia="Times New Roman" w:cs="Arial"/>
          <w:szCs w:val="24"/>
          <w:lang w:eastAsia="en-CA"/>
        </w:rPr>
      </w:pPr>
    </w:p>
    <w:p w:rsidR="006A3542" w:rsidRPr="006A3542" w:rsidRDefault="006A3542" w:rsidP="00320BC2">
      <w:pPr>
        <w:rPr>
          <w:lang w:eastAsia="en-CA"/>
        </w:rPr>
      </w:pPr>
      <w:r w:rsidRPr="006A3542">
        <w:rPr>
          <w:lang w:eastAsia="en-CA"/>
        </w:rPr>
        <w:t>It is advisable that the Training Agency obtain from the Placement Employer written confirmation of such coverage and the scope of the coverage.   It is the Training Agency’s responsibility to verify that the coverage the students will receive from the Placement Employer is comparable with WSIA coverage. Otherwise, in the event of an accident the student may not have full coverage.</w:t>
      </w:r>
    </w:p>
    <w:p w:rsidR="0025582D" w:rsidRDefault="0025582D" w:rsidP="00A5420D">
      <w:pPr>
        <w:rPr>
          <w:rFonts w:eastAsia="Times New Roman" w:cs="Arial"/>
          <w:b/>
          <w:bCs/>
          <w:iCs/>
          <w:sz w:val="28"/>
          <w:szCs w:val="28"/>
          <w:lang w:eastAsia="en-CA"/>
        </w:rPr>
      </w:pPr>
      <w:r>
        <w:rPr>
          <w:rFonts w:eastAsia="Times New Roman" w:cs="Arial"/>
          <w:b/>
          <w:bCs/>
          <w:iCs/>
          <w:sz w:val="28"/>
          <w:szCs w:val="28"/>
          <w:lang w:eastAsia="en-CA"/>
        </w:rPr>
        <w:br w:type="page"/>
      </w:r>
    </w:p>
    <w:p w:rsidR="009A7197" w:rsidRPr="00320BC2" w:rsidRDefault="009A7197" w:rsidP="00320BC2">
      <w:pPr>
        <w:pStyle w:val="H3"/>
      </w:pPr>
      <w:r w:rsidRPr="00320BC2">
        <w:lastRenderedPageBreak/>
        <w:t>Postsecondary Student Unpaid Work Placement Workplace Insurance Claim Form</w:t>
      </w:r>
    </w:p>
    <w:p w:rsidR="00320BC2" w:rsidRDefault="00320BC2" w:rsidP="006A3542">
      <w:pPr>
        <w:rPr>
          <w:rFonts w:eastAsia="Times New Roman" w:cs="Arial"/>
          <w:b/>
          <w:bCs/>
          <w:szCs w:val="24"/>
          <w:lang w:eastAsia="en-CA"/>
        </w:rPr>
      </w:pPr>
    </w:p>
    <w:p w:rsidR="009A7197" w:rsidRPr="009A7197" w:rsidRDefault="009A7197" w:rsidP="00320BC2">
      <w:pPr>
        <w:pStyle w:val="H4"/>
      </w:pPr>
      <w:r w:rsidRPr="009A7197">
        <w:t>Q.1</w:t>
      </w:r>
      <w:r w:rsidR="006A3542">
        <w:t>7</w:t>
      </w:r>
      <w:r w:rsidRPr="009A7197">
        <w:t>: When do</w:t>
      </w:r>
      <w:r w:rsidR="0048595C">
        <w:t>es the</w:t>
      </w:r>
      <w:r w:rsidRPr="009A7197">
        <w:t xml:space="preserve"> </w:t>
      </w:r>
      <w:r w:rsidR="0048595C">
        <w:t xml:space="preserve">Training Agency need to </w:t>
      </w:r>
      <w:r w:rsidRPr="009A7197">
        <w:t xml:space="preserve">complete </w:t>
      </w:r>
      <w:r w:rsidR="0048595C">
        <w:t xml:space="preserve">the </w:t>
      </w:r>
      <w:r w:rsidRPr="009A7197">
        <w:t>Postsecondary Student Unpaid Work Placement Workplace Insurance Claim Form?</w:t>
      </w:r>
    </w:p>
    <w:p w:rsidR="006A3542" w:rsidRDefault="006A3542" w:rsidP="006A3542">
      <w:pPr>
        <w:rPr>
          <w:rFonts w:eastAsia="Times New Roman" w:cs="Arial"/>
          <w:szCs w:val="24"/>
          <w:lang w:eastAsia="en-CA"/>
        </w:rPr>
      </w:pPr>
    </w:p>
    <w:p w:rsidR="009A7197" w:rsidRPr="009A7197" w:rsidRDefault="00AB1E56" w:rsidP="006A3542">
      <w:pPr>
        <w:rPr>
          <w:rFonts w:eastAsia="Times New Roman" w:cs="Arial"/>
          <w:szCs w:val="24"/>
          <w:lang w:eastAsia="en-CA"/>
        </w:rPr>
      </w:pPr>
      <w:r w:rsidRPr="00320BC2">
        <w:t xml:space="preserve">A form should be completed </w:t>
      </w:r>
      <w:r w:rsidR="009A7197" w:rsidRPr="00320BC2">
        <w:t xml:space="preserve">in the event of a claim resulting from work placement </w:t>
      </w:r>
      <w:r w:rsidR="006A3542" w:rsidRPr="00320BC2">
        <w:t>accident</w:t>
      </w:r>
      <w:r w:rsidR="009A7197" w:rsidRPr="009A7197">
        <w:rPr>
          <w:rFonts w:eastAsia="Times New Roman" w:cs="Arial"/>
          <w:szCs w:val="24"/>
          <w:lang w:eastAsia="en-CA"/>
        </w:rPr>
        <w:t>.</w:t>
      </w:r>
    </w:p>
    <w:p w:rsidR="006A3542" w:rsidRDefault="006A3542" w:rsidP="006A3542">
      <w:pPr>
        <w:rPr>
          <w:rFonts w:eastAsia="Times New Roman" w:cs="Arial"/>
          <w:b/>
          <w:bCs/>
          <w:szCs w:val="24"/>
          <w:lang w:eastAsia="en-CA"/>
        </w:rPr>
      </w:pPr>
    </w:p>
    <w:p w:rsidR="006A3542" w:rsidRDefault="006A3542" w:rsidP="006A3542">
      <w:pPr>
        <w:rPr>
          <w:rFonts w:eastAsia="Times New Roman" w:cs="Arial"/>
          <w:b/>
          <w:bCs/>
          <w:szCs w:val="24"/>
          <w:lang w:eastAsia="en-CA"/>
        </w:rPr>
      </w:pPr>
    </w:p>
    <w:p w:rsidR="009A7197" w:rsidRPr="009A7197" w:rsidRDefault="009A7197" w:rsidP="00320BC2">
      <w:pPr>
        <w:pStyle w:val="H4"/>
      </w:pPr>
      <w:r w:rsidRPr="009A7197">
        <w:t>Q.1</w:t>
      </w:r>
      <w:r w:rsidR="006A3542">
        <w:t>8</w:t>
      </w:r>
      <w:r w:rsidRPr="009A7197">
        <w:t>: Who is required to sign the Postsecondary Student Unpaid Work Placement Workplace Insurance Claim Form if a claim is being made?</w:t>
      </w:r>
    </w:p>
    <w:p w:rsidR="006A3542" w:rsidRDefault="006A3542" w:rsidP="006A3542">
      <w:pPr>
        <w:rPr>
          <w:rFonts w:eastAsia="Times New Roman" w:cs="Arial"/>
          <w:szCs w:val="24"/>
          <w:lang w:eastAsia="en-CA"/>
        </w:rPr>
      </w:pPr>
    </w:p>
    <w:p w:rsidR="009A7197" w:rsidRPr="009A7197" w:rsidRDefault="009A7197" w:rsidP="00320BC2">
      <w:pPr>
        <w:rPr>
          <w:lang w:eastAsia="en-CA"/>
        </w:rPr>
      </w:pPr>
      <w:r w:rsidRPr="009A7197">
        <w:rPr>
          <w:lang w:eastAsia="en-CA"/>
        </w:rPr>
        <w:t>If a claim is being made, the form must be signed by:</w:t>
      </w:r>
    </w:p>
    <w:p w:rsidR="009A7197" w:rsidRPr="009A7197" w:rsidRDefault="009A7197" w:rsidP="00320BC2">
      <w:pPr>
        <w:pStyle w:val="BulletList"/>
      </w:pPr>
      <w:r w:rsidRPr="009A7197">
        <w:t>The Training Agency (the Ontario publicly assisted postsecondary education institution);</w:t>
      </w:r>
    </w:p>
    <w:p w:rsidR="009A7197" w:rsidRPr="009A7197" w:rsidRDefault="009A7197" w:rsidP="00320BC2">
      <w:pPr>
        <w:pStyle w:val="BulletList"/>
      </w:pPr>
      <w:r w:rsidRPr="009A7197">
        <w:t xml:space="preserve">The Placement Employer (by a manager or director who has signing and supervisory authority for the </w:t>
      </w:r>
      <w:r w:rsidR="00737031">
        <w:t>Placement E</w:t>
      </w:r>
      <w:r w:rsidRPr="009A7197">
        <w:t xml:space="preserve">mployer); and; </w:t>
      </w:r>
    </w:p>
    <w:p w:rsidR="009A7197" w:rsidRPr="009A7197" w:rsidRDefault="009A7197" w:rsidP="00320BC2">
      <w:pPr>
        <w:pStyle w:val="BulletList"/>
      </w:pPr>
      <w:r w:rsidRPr="009A7197">
        <w:t>The Student Trainee (the postsecondary education student enrolled in the approved program).</w:t>
      </w:r>
    </w:p>
    <w:p w:rsidR="006A3542" w:rsidRDefault="006A3542" w:rsidP="006A3542">
      <w:pPr>
        <w:rPr>
          <w:rFonts w:eastAsia="Times New Roman" w:cs="Arial"/>
          <w:b/>
          <w:bCs/>
          <w:szCs w:val="24"/>
          <w:lang w:eastAsia="en-CA"/>
        </w:rPr>
      </w:pPr>
    </w:p>
    <w:p w:rsidR="006A3542" w:rsidRDefault="006A3542" w:rsidP="006A3542">
      <w:pPr>
        <w:rPr>
          <w:rFonts w:eastAsia="Times New Roman" w:cs="Arial"/>
          <w:b/>
          <w:bCs/>
          <w:szCs w:val="24"/>
          <w:lang w:eastAsia="en-CA"/>
        </w:rPr>
      </w:pPr>
    </w:p>
    <w:p w:rsidR="009A7197" w:rsidRPr="009A7197" w:rsidRDefault="009A7197" w:rsidP="00320BC2">
      <w:pPr>
        <w:pStyle w:val="H4"/>
      </w:pPr>
      <w:r w:rsidRPr="009A7197">
        <w:t>Q.</w:t>
      </w:r>
      <w:r w:rsidR="006A3542">
        <w:t>19</w:t>
      </w:r>
      <w:r w:rsidRPr="009A7197">
        <w:t>: Where can I find a digital and printable copy of the Postsecondary Student Unpaid Work Placement Workplace Insurance Claim Form?</w:t>
      </w:r>
    </w:p>
    <w:p w:rsidR="006A3542" w:rsidRDefault="006A3542" w:rsidP="006A3542">
      <w:pPr>
        <w:rPr>
          <w:rFonts w:eastAsia="Times New Roman" w:cs="Arial"/>
          <w:szCs w:val="24"/>
          <w:lang w:eastAsia="en-CA"/>
        </w:rPr>
      </w:pPr>
    </w:p>
    <w:p w:rsidR="009A7197" w:rsidRPr="009A7197" w:rsidRDefault="009A7197" w:rsidP="00320BC2">
      <w:pPr>
        <w:rPr>
          <w:rFonts w:eastAsia="Times New Roman" w:cs="Arial"/>
          <w:szCs w:val="24"/>
          <w:lang w:eastAsia="en-CA"/>
        </w:rPr>
      </w:pPr>
      <w:r w:rsidRPr="00320BC2">
        <w:t>You may</w:t>
      </w:r>
      <w:r w:rsidRPr="009A7197">
        <w:rPr>
          <w:rFonts w:eastAsia="Times New Roman" w:cs="Arial"/>
          <w:szCs w:val="24"/>
          <w:lang w:eastAsia="en-CA"/>
        </w:rPr>
        <w:t xml:space="preserve"> </w:t>
      </w:r>
      <w:hyperlink r:id="rId8" w:history="1">
        <w:r w:rsidRPr="009A7197">
          <w:rPr>
            <w:rFonts w:eastAsia="Times New Roman" w:cs="Arial"/>
            <w:color w:val="0000FF"/>
            <w:szCs w:val="24"/>
            <w:u w:val="single"/>
            <w:lang w:eastAsia="en-CA"/>
          </w:rPr>
          <w:t>download the form</w:t>
        </w:r>
      </w:hyperlink>
      <w:r w:rsidRPr="009A7197">
        <w:rPr>
          <w:rFonts w:eastAsia="Times New Roman" w:cs="Arial"/>
          <w:szCs w:val="24"/>
          <w:lang w:eastAsia="en-CA"/>
        </w:rPr>
        <w:t xml:space="preserve"> </w:t>
      </w:r>
      <w:r w:rsidR="006078FB">
        <w:rPr>
          <w:rFonts w:eastAsia="Times New Roman" w:cs="Arial"/>
          <w:szCs w:val="24"/>
          <w:lang w:eastAsia="en-CA"/>
        </w:rPr>
        <w:t>by clicking on the link</w:t>
      </w:r>
      <w:r w:rsidRPr="009A7197">
        <w:rPr>
          <w:rFonts w:eastAsia="Times New Roman" w:cs="Arial"/>
          <w:szCs w:val="24"/>
          <w:lang w:eastAsia="en-CA"/>
        </w:rPr>
        <w:t>.</w:t>
      </w:r>
    </w:p>
    <w:p w:rsidR="006A3542" w:rsidRDefault="006A3542" w:rsidP="006A3542">
      <w:pPr>
        <w:rPr>
          <w:rFonts w:eastAsia="Times New Roman" w:cs="Arial"/>
          <w:b/>
          <w:bCs/>
          <w:szCs w:val="24"/>
          <w:lang w:eastAsia="en-CA"/>
        </w:rPr>
      </w:pPr>
    </w:p>
    <w:p w:rsidR="006A3542" w:rsidRDefault="006A3542" w:rsidP="006A3542">
      <w:pPr>
        <w:rPr>
          <w:rFonts w:eastAsia="Times New Roman" w:cs="Arial"/>
          <w:b/>
          <w:bCs/>
          <w:szCs w:val="24"/>
          <w:lang w:eastAsia="en-CA"/>
        </w:rPr>
      </w:pPr>
    </w:p>
    <w:p w:rsidR="009A7197" w:rsidRPr="009A7197" w:rsidRDefault="009A7197" w:rsidP="00BC3BCB">
      <w:pPr>
        <w:pStyle w:val="H4"/>
      </w:pPr>
      <w:r w:rsidRPr="009A7197">
        <w:t>Q.2</w:t>
      </w:r>
      <w:r w:rsidR="006A3542">
        <w:t>0</w:t>
      </w:r>
      <w:r w:rsidRPr="009A7197">
        <w:t xml:space="preserve">: Are there different forms to complete, if the student </w:t>
      </w:r>
      <w:r w:rsidR="006A3542">
        <w:t>has a private insurance (Chubb Insurance</w:t>
      </w:r>
      <w:r w:rsidRPr="009A7197">
        <w:t>) claim versus a WSIB claim?</w:t>
      </w:r>
    </w:p>
    <w:p w:rsidR="006A3542" w:rsidRDefault="006A3542" w:rsidP="006A3542">
      <w:pPr>
        <w:rPr>
          <w:rFonts w:eastAsia="Times New Roman" w:cs="Arial"/>
          <w:szCs w:val="24"/>
          <w:lang w:eastAsia="en-CA"/>
        </w:rPr>
      </w:pPr>
    </w:p>
    <w:p w:rsidR="006A3542" w:rsidRPr="006A3542" w:rsidRDefault="006A3542" w:rsidP="00BC3BCB">
      <w:pPr>
        <w:rPr>
          <w:lang w:eastAsia="en-CA"/>
        </w:rPr>
      </w:pPr>
      <w:r w:rsidRPr="006A3542">
        <w:rPr>
          <w:lang w:eastAsia="en-CA"/>
        </w:rPr>
        <w:t xml:space="preserve">If a student is covered by Chubb Insurance, the Training Agency must contact Chubb Insurance either by e-mail or by telephone (immediately after learning of the incident) to obtain the appropriate form. Chubb Insurance can be reached by e-mail at </w:t>
      </w:r>
      <w:hyperlink r:id="rId9" w:history="1">
        <w:r w:rsidR="003F41E6" w:rsidRPr="00320BC2">
          <w:rPr>
            <w:rStyle w:val="Hyperlink"/>
            <w:rFonts w:eastAsia="Times New Roman" w:cs="Arial"/>
            <w:szCs w:val="24"/>
            <w:lang w:eastAsia="en-CA"/>
          </w:rPr>
          <w:t>Canada.Claims@chubb.com</w:t>
        </w:r>
      </w:hyperlink>
      <w:r w:rsidRPr="006A3542">
        <w:rPr>
          <w:lang w:eastAsia="en-CA"/>
        </w:rPr>
        <w:t xml:space="preserve"> or by telephone at 1-877-</w:t>
      </w:r>
      <w:r>
        <w:rPr>
          <w:lang w:eastAsia="en-CA"/>
        </w:rPr>
        <w:t>772-7797 or Fax at 416-368-0641</w:t>
      </w:r>
      <w:r w:rsidRPr="006A3542">
        <w:rPr>
          <w:lang w:eastAsia="en-CA"/>
        </w:rPr>
        <w:t xml:space="preserve">. </w:t>
      </w:r>
    </w:p>
    <w:p w:rsidR="006A3542" w:rsidRDefault="006A3542" w:rsidP="00BC3BCB">
      <w:pPr>
        <w:rPr>
          <w:lang w:eastAsia="en-CA"/>
        </w:rPr>
      </w:pPr>
    </w:p>
    <w:p w:rsidR="009A7197" w:rsidRDefault="009A7197" w:rsidP="00BC3BCB">
      <w:pPr>
        <w:rPr>
          <w:lang w:eastAsia="en-CA"/>
        </w:rPr>
      </w:pPr>
      <w:r>
        <w:rPr>
          <w:lang w:eastAsia="en-CA"/>
        </w:rPr>
        <w:t>For administrative matters relating to forms and process please contact:</w:t>
      </w:r>
    </w:p>
    <w:p w:rsidR="006A3542" w:rsidRDefault="006A3542" w:rsidP="00BC3BCB">
      <w:pPr>
        <w:rPr>
          <w:lang w:eastAsia="en-CA"/>
        </w:rPr>
      </w:pPr>
    </w:p>
    <w:p w:rsidR="006078FB" w:rsidRDefault="009A7197" w:rsidP="00BC3BCB">
      <w:pPr>
        <w:rPr>
          <w:lang w:eastAsia="en-CA"/>
        </w:rPr>
      </w:pPr>
      <w:r w:rsidRPr="009A7197">
        <w:rPr>
          <w:lang w:eastAsia="en-CA"/>
        </w:rPr>
        <w:t>Lilian Priess</w:t>
      </w:r>
      <w:r w:rsidRPr="009A7197">
        <w:rPr>
          <w:lang w:eastAsia="en-CA"/>
        </w:rPr>
        <w:br/>
        <w:t>Colleges Finance Unit</w:t>
      </w:r>
      <w:r w:rsidRPr="009A7197">
        <w:rPr>
          <w:lang w:eastAsia="en-CA"/>
        </w:rPr>
        <w:br/>
      </w:r>
      <w:r w:rsidRPr="009A7197">
        <w:rPr>
          <w:lang w:eastAsia="en-CA"/>
        </w:rPr>
        <w:lastRenderedPageBreak/>
        <w:t>Postsecondary Finance and Information Management Branch</w:t>
      </w:r>
      <w:r w:rsidRPr="009A7197">
        <w:rPr>
          <w:lang w:eastAsia="en-CA"/>
        </w:rPr>
        <w:br/>
        <w:t xml:space="preserve">Ministry of </w:t>
      </w:r>
      <w:r w:rsidR="006078FB">
        <w:rPr>
          <w:lang w:eastAsia="en-CA"/>
        </w:rPr>
        <w:t>Advanced Education and Skills Development</w:t>
      </w:r>
    </w:p>
    <w:p w:rsidR="00781228" w:rsidRDefault="009A7197" w:rsidP="00BC3BCB">
      <w:pPr>
        <w:rPr>
          <w:lang w:eastAsia="en-CA"/>
        </w:rPr>
      </w:pPr>
      <w:r w:rsidRPr="009A7197">
        <w:rPr>
          <w:lang w:eastAsia="en-CA"/>
        </w:rPr>
        <w:t>7th Floor Mowat Block</w:t>
      </w:r>
      <w:r w:rsidR="00781228">
        <w:rPr>
          <w:lang w:eastAsia="en-CA"/>
        </w:rPr>
        <w:t xml:space="preserve">, </w:t>
      </w:r>
    </w:p>
    <w:p w:rsidR="00781228" w:rsidRDefault="009A7197" w:rsidP="00BC3BCB">
      <w:pPr>
        <w:rPr>
          <w:lang w:eastAsia="en-CA"/>
        </w:rPr>
      </w:pPr>
      <w:r w:rsidRPr="009A7197">
        <w:rPr>
          <w:lang w:eastAsia="en-CA"/>
        </w:rPr>
        <w:t xml:space="preserve">900 Bay Street Toronto, </w:t>
      </w:r>
    </w:p>
    <w:p w:rsidR="009A7197" w:rsidRPr="009A7197" w:rsidRDefault="009A7197" w:rsidP="00BC3BCB">
      <w:pPr>
        <w:rPr>
          <w:lang w:eastAsia="en-CA"/>
        </w:rPr>
      </w:pPr>
      <w:r w:rsidRPr="009A7197">
        <w:rPr>
          <w:lang w:eastAsia="en-CA"/>
        </w:rPr>
        <w:t>ON</w:t>
      </w:r>
      <w:r w:rsidR="00781228">
        <w:rPr>
          <w:lang w:eastAsia="en-CA"/>
        </w:rPr>
        <w:t xml:space="preserve"> </w:t>
      </w:r>
      <w:r w:rsidRPr="009A7197">
        <w:rPr>
          <w:lang w:eastAsia="en-CA"/>
        </w:rPr>
        <w:t>M7A 1L2</w:t>
      </w:r>
      <w:r w:rsidRPr="009A7197">
        <w:rPr>
          <w:lang w:eastAsia="en-CA"/>
        </w:rPr>
        <w:br/>
        <w:t xml:space="preserve">Telephone (416) 325-9733 </w:t>
      </w:r>
      <w:r w:rsidRPr="009A7197">
        <w:rPr>
          <w:lang w:eastAsia="en-CA"/>
        </w:rPr>
        <w:br/>
        <w:t xml:space="preserve">Email </w:t>
      </w:r>
      <w:hyperlink r:id="rId10" w:history="1">
        <w:r w:rsidRPr="009A7197">
          <w:rPr>
            <w:color w:val="0000FF"/>
            <w:u w:val="single"/>
            <w:lang w:eastAsia="en-CA"/>
          </w:rPr>
          <w:t>lilian.priess@ontario.ca</w:t>
        </w:r>
      </w:hyperlink>
    </w:p>
    <w:sectPr w:rsidR="009A7197" w:rsidRPr="009A7197" w:rsidSect="001C599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51D" w:rsidRDefault="003D551D" w:rsidP="00AE4297">
      <w:r>
        <w:separator/>
      </w:r>
    </w:p>
  </w:endnote>
  <w:endnote w:type="continuationSeparator" w:id="0">
    <w:p w:rsidR="003D551D" w:rsidRDefault="003D551D" w:rsidP="00AE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51D" w:rsidRDefault="003D551D" w:rsidP="00AE4297">
      <w:r>
        <w:separator/>
      </w:r>
    </w:p>
  </w:footnote>
  <w:footnote w:type="continuationSeparator" w:id="0">
    <w:p w:rsidR="003D551D" w:rsidRDefault="003D551D" w:rsidP="00AE4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1E0"/>
    <w:multiLevelType w:val="hybridMultilevel"/>
    <w:tmpl w:val="BBBCCBCC"/>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
    <w:nsid w:val="1A031DD1"/>
    <w:multiLevelType w:val="multilevel"/>
    <w:tmpl w:val="06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A076A"/>
    <w:multiLevelType w:val="multilevel"/>
    <w:tmpl w:val="4C9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10502"/>
    <w:multiLevelType w:val="multilevel"/>
    <w:tmpl w:val="49C0A77A"/>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F1190"/>
    <w:multiLevelType w:val="multilevel"/>
    <w:tmpl w:val="FB2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33098F"/>
    <w:multiLevelType w:val="multilevel"/>
    <w:tmpl w:val="C71C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97"/>
    <w:rsid w:val="00000F16"/>
    <w:rsid w:val="000038D8"/>
    <w:rsid w:val="00024024"/>
    <w:rsid w:val="00041504"/>
    <w:rsid w:val="000603A4"/>
    <w:rsid w:val="000755E6"/>
    <w:rsid w:val="000D14AA"/>
    <w:rsid w:val="00157A3A"/>
    <w:rsid w:val="00162EF7"/>
    <w:rsid w:val="00167972"/>
    <w:rsid w:val="00167F85"/>
    <w:rsid w:val="001B10F0"/>
    <w:rsid w:val="001B5220"/>
    <w:rsid w:val="001C5993"/>
    <w:rsid w:val="001D1893"/>
    <w:rsid w:val="001D343F"/>
    <w:rsid w:val="00204D02"/>
    <w:rsid w:val="002306B7"/>
    <w:rsid w:val="0025582D"/>
    <w:rsid w:val="002871D8"/>
    <w:rsid w:val="002A3C46"/>
    <w:rsid w:val="002C78AE"/>
    <w:rsid w:val="003165D9"/>
    <w:rsid w:val="00320BC2"/>
    <w:rsid w:val="00371A47"/>
    <w:rsid w:val="0037237D"/>
    <w:rsid w:val="003A26B4"/>
    <w:rsid w:val="003B2338"/>
    <w:rsid w:val="003D551D"/>
    <w:rsid w:val="003F2A56"/>
    <w:rsid w:val="003F41E6"/>
    <w:rsid w:val="004147CD"/>
    <w:rsid w:val="00433053"/>
    <w:rsid w:val="0048595C"/>
    <w:rsid w:val="004A2A60"/>
    <w:rsid w:val="004A66F9"/>
    <w:rsid w:val="004B5BBD"/>
    <w:rsid w:val="004D5959"/>
    <w:rsid w:val="00500D8E"/>
    <w:rsid w:val="0050690E"/>
    <w:rsid w:val="0051783D"/>
    <w:rsid w:val="005A4EE9"/>
    <w:rsid w:val="005C7C9B"/>
    <w:rsid w:val="006078FB"/>
    <w:rsid w:val="0062177F"/>
    <w:rsid w:val="00622CF0"/>
    <w:rsid w:val="00624918"/>
    <w:rsid w:val="00683612"/>
    <w:rsid w:val="006A3542"/>
    <w:rsid w:val="006A6E31"/>
    <w:rsid w:val="006B2177"/>
    <w:rsid w:val="006B3C8F"/>
    <w:rsid w:val="006C6624"/>
    <w:rsid w:val="006E3967"/>
    <w:rsid w:val="006F267E"/>
    <w:rsid w:val="00737031"/>
    <w:rsid w:val="00750F3A"/>
    <w:rsid w:val="00763D68"/>
    <w:rsid w:val="00781228"/>
    <w:rsid w:val="007A3649"/>
    <w:rsid w:val="007E0DAF"/>
    <w:rsid w:val="007E3C54"/>
    <w:rsid w:val="007F5A05"/>
    <w:rsid w:val="00801BE6"/>
    <w:rsid w:val="00833421"/>
    <w:rsid w:val="0084373D"/>
    <w:rsid w:val="00867FE3"/>
    <w:rsid w:val="00870114"/>
    <w:rsid w:val="00895767"/>
    <w:rsid w:val="008D5D5A"/>
    <w:rsid w:val="008E40AF"/>
    <w:rsid w:val="009339F1"/>
    <w:rsid w:val="00950563"/>
    <w:rsid w:val="00960414"/>
    <w:rsid w:val="00967AF5"/>
    <w:rsid w:val="009A0536"/>
    <w:rsid w:val="009A7197"/>
    <w:rsid w:val="009D184B"/>
    <w:rsid w:val="00A5420D"/>
    <w:rsid w:val="00A70D5C"/>
    <w:rsid w:val="00A854B8"/>
    <w:rsid w:val="00AB125A"/>
    <w:rsid w:val="00AB1E56"/>
    <w:rsid w:val="00AE379E"/>
    <w:rsid w:val="00AE4297"/>
    <w:rsid w:val="00AE5D01"/>
    <w:rsid w:val="00B13E5B"/>
    <w:rsid w:val="00B2710E"/>
    <w:rsid w:val="00B63BB8"/>
    <w:rsid w:val="00B9547F"/>
    <w:rsid w:val="00BA63E9"/>
    <w:rsid w:val="00BB50B9"/>
    <w:rsid w:val="00BC3BCB"/>
    <w:rsid w:val="00C07C59"/>
    <w:rsid w:val="00C260AE"/>
    <w:rsid w:val="00C305E8"/>
    <w:rsid w:val="00C404A3"/>
    <w:rsid w:val="00C45071"/>
    <w:rsid w:val="00C93C0D"/>
    <w:rsid w:val="00CA332D"/>
    <w:rsid w:val="00CA6A60"/>
    <w:rsid w:val="00CB423C"/>
    <w:rsid w:val="00CC07F2"/>
    <w:rsid w:val="00CE7F4E"/>
    <w:rsid w:val="00D35E89"/>
    <w:rsid w:val="00D715A2"/>
    <w:rsid w:val="00D82C70"/>
    <w:rsid w:val="00D927E3"/>
    <w:rsid w:val="00D97E04"/>
    <w:rsid w:val="00DC5721"/>
    <w:rsid w:val="00DF685F"/>
    <w:rsid w:val="00E016F1"/>
    <w:rsid w:val="00E535AF"/>
    <w:rsid w:val="00E57B0D"/>
    <w:rsid w:val="00E668FF"/>
    <w:rsid w:val="00E91AFE"/>
    <w:rsid w:val="00EA0A06"/>
    <w:rsid w:val="00EB1A24"/>
    <w:rsid w:val="00F6713E"/>
    <w:rsid w:val="00F72295"/>
    <w:rsid w:val="00FE79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315941-1DA7-47E7-BF4D-5E2BAB34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BC2"/>
    <w:pPr>
      <w:spacing w:after="0" w:line="240" w:lineRule="auto"/>
    </w:pPr>
    <w:rPr>
      <w:rFonts w:ascii="Arial" w:hAnsi="Arial"/>
      <w:sz w:val="24"/>
    </w:rPr>
  </w:style>
  <w:style w:type="paragraph" w:styleId="Heading2">
    <w:name w:val="heading 2"/>
    <w:basedOn w:val="Normal"/>
    <w:next w:val="Normal"/>
    <w:link w:val="Heading2Char"/>
    <w:uiPriority w:val="9"/>
    <w:semiHidden/>
    <w:unhideWhenUsed/>
    <w:qFormat/>
    <w:rsid w:val="00B13E5B"/>
    <w:pPr>
      <w:keepNext/>
      <w:keepLines/>
      <w:spacing w:before="40"/>
      <w:outlineLvl w:val="1"/>
    </w:pPr>
    <w:rPr>
      <w:rFonts w:eastAsiaTheme="majorEastAsia"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AFE"/>
    <w:rPr>
      <w:rFonts w:ascii="Tahoma" w:hAnsi="Tahoma" w:cs="Tahoma"/>
      <w:sz w:val="16"/>
      <w:szCs w:val="16"/>
    </w:rPr>
  </w:style>
  <w:style w:type="character" w:customStyle="1" w:styleId="BalloonTextChar">
    <w:name w:val="Balloon Text Char"/>
    <w:basedOn w:val="DefaultParagraphFont"/>
    <w:link w:val="BalloonText"/>
    <w:uiPriority w:val="99"/>
    <w:semiHidden/>
    <w:rsid w:val="00E91AFE"/>
    <w:rPr>
      <w:rFonts w:ascii="Tahoma" w:hAnsi="Tahoma" w:cs="Tahoma"/>
      <w:sz w:val="16"/>
      <w:szCs w:val="16"/>
    </w:rPr>
  </w:style>
  <w:style w:type="paragraph" w:styleId="ListParagraph">
    <w:name w:val="List Paragraph"/>
    <w:basedOn w:val="Normal"/>
    <w:uiPriority w:val="34"/>
    <w:qFormat/>
    <w:rsid w:val="00167F85"/>
    <w:pPr>
      <w:ind w:left="720"/>
      <w:contextualSpacing/>
    </w:pPr>
  </w:style>
  <w:style w:type="paragraph" w:styleId="CommentText">
    <w:name w:val="annotation text"/>
    <w:basedOn w:val="Normal"/>
    <w:link w:val="CommentTextChar"/>
    <w:uiPriority w:val="99"/>
    <w:semiHidden/>
    <w:unhideWhenUsed/>
    <w:rsid w:val="006C6624"/>
    <w:rPr>
      <w:sz w:val="20"/>
      <w:szCs w:val="20"/>
    </w:rPr>
  </w:style>
  <w:style w:type="character" w:customStyle="1" w:styleId="CommentTextChar">
    <w:name w:val="Comment Text Char"/>
    <w:basedOn w:val="DefaultParagraphFont"/>
    <w:link w:val="CommentText"/>
    <w:uiPriority w:val="99"/>
    <w:semiHidden/>
    <w:rsid w:val="006C6624"/>
    <w:rPr>
      <w:sz w:val="20"/>
      <w:szCs w:val="20"/>
    </w:rPr>
  </w:style>
  <w:style w:type="character" w:styleId="CommentReference">
    <w:name w:val="annotation reference"/>
    <w:basedOn w:val="DefaultParagraphFont"/>
    <w:semiHidden/>
    <w:unhideWhenUsed/>
    <w:rsid w:val="0051783D"/>
    <w:rPr>
      <w:sz w:val="16"/>
      <w:szCs w:val="16"/>
    </w:rPr>
  </w:style>
  <w:style w:type="paragraph" w:styleId="CommentSubject">
    <w:name w:val="annotation subject"/>
    <w:basedOn w:val="CommentText"/>
    <w:next w:val="CommentText"/>
    <w:link w:val="CommentSubjectChar"/>
    <w:uiPriority w:val="99"/>
    <w:semiHidden/>
    <w:unhideWhenUsed/>
    <w:rsid w:val="0051783D"/>
    <w:rPr>
      <w:b/>
      <w:bCs/>
    </w:rPr>
  </w:style>
  <w:style w:type="character" w:customStyle="1" w:styleId="CommentSubjectChar">
    <w:name w:val="Comment Subject Char"/>
    <w:basedOn w:val="CommentTextChar"/>
    <w:link w:val="CommentSubject"/>
    <w:uiPriority w:val="99"/>
    <w:semiHidden/>
    <w:rsid w:val="0051783D"/>
    <w:rPr>
      <w:b/>
      <w:bCs/>
      <w:sz w:val="20"/>
      <w:szCs w:val="20"/>
    </w:rPr>
  </w:style>
  <w:style w:type="paragraph" w:styleId="FootnoteText">
    <w:name w:val="footnote text"/>
    <w:basedOn w:val="Normal"/>
    <w:link w:val="FootnoteTextChar"/>
    <w:uiPriority w:val="99"/>
    <w:semiHidden/>
    <w:unhideWhenUsed/>
    <w:rsid w:val="00AE4297"/>
    <w:rPr>
      <w:sz w:val="20"/>
      <w:szCs w:val="20"/>
    </w:rPr>
  </w:style>
  <w:style w:type="character" w:customStyle="1" w:styleId="FootnoteTextChar">
    <w:name w:val="Footnote Text Char"/>
    <w:basedOn w:val="DefaultParagraphFont"/>
    <w:link w:val="FootnoteText"/>
    <w:uiPriority w:val="99"/>
    <w:semiHidden/>
    <w:rsid w:val="00AE4297"/>
    <w:rPr>
      <w:sz w:val="20"/>
      <w:szCs w:val="20"/>
    </w:rPr>
  </w:style>
  <w:style w:type="character" w:styleId="FootnoteReference">
    <w:name w:val="footnote reference"/>
    <w:basedOn w:val="DefaultParagraphFont"/>
    <w:uiPriority w:val="99"/>
    <w:semiHidden/>
    <w:unhideWhenUsed/>
    <w:rsid w:val="00AE4297"/>
    <w:rPr>
      <w:vertAlign w:val="superscript"/>
    </w:rPr>
  </w:style>
  <w:style w:type="paragraph" w:styleId="Revision">
    <w:name w:val="Revision"/>
    <w:hidden/>
    <w:uiPriority w:val="99"/>
    <w:semiHidden/>
    <w:rsid w:val="00683612"/>
    <w:pPr>
      <w:spacing w:after="0" w:line="240" w:lineRule="auto"/>
    </w:pPr>
  </w:style>
  <w:style w:type="table" w:styleId="TableGrid">
    <w:name w:val="Table Grid"/>
    <w:basedOn w:val="TableNormal"/>
    <w:uiPriority w:val="59"/>
    <w:rsid w:val="00162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35E89"/>
    <w:rPr>
      <w:b/>
      <w:bCs/>
    </w:rPr>
  </w:style>
  <w:style w:type="paragraph" w:styleId="Header">
    <w:name w:val="header"/>
    <w:basedOn w:val="Normal"/>
    <w:link w:val="HeaderChar"/>
    <w:uiPriority w:val="99"/>
    <w:unhideWhenUsed/>
    <w:rsid w:val="005C7C9B"/>
    <w:pPr>
      <w:tabs>
        <w:tab w:val="center" w:pos="4680"/>
        <w:tab w:val="right" w:pos="9360"/>
      </w:tabs>
    </w:pPr>
  </w:style>
  <w:style w:type="character" w:customStyle="1" w:styleId="HeaderChar">
    <w:name w:val="Header Char"/>
    <w:basedOn w:val="DefaultParagraphFont"/>
    <w:link w:val="Header"/>
    <w:uiPriority w:val="99"/>
    <w:rsid w:val="005C7C9B"/>
  </w:style>
  <w:style w:type="paragraph" w:styleId="Footer">
    <w:name w:val="footer"/>
    <w:basedOn w:val="Normal"/>
    <w:link w:val="FooterChar"/>
    <w:uiPriority w:val="99"/>
    <w:unhideWhenUsed/>
    <w:rsid w:val="005C7C9B"/>
    <w:pPr>
      <w:tabs>
        <w:tab w:val="center" w:pos="4680"/>
        <w:tab w:val="right" w:pos="9360"/>
      </w:tabs>
    </w:pPr>
  </w:style>
  <w:style w:type="character" w:customStyle="1" w:styleId="FooterChar">
    <w:name w:val="Footer Char"/>
    <w:basedOn w:val="DefaultParagraphFont"/>
    <w:link w:val="Footer"/>
    <w:uiPriority w:val="99"/>
    <w:rsid w:val="005C7C9B"/>
  </w:style>
  <w:style w:type="character" w:styleId="Hyperlink">
    <w:name w:val="Hyperlink"/>
    <w:basedOn w:val="DefaultParagraphFont"/>
    <w:uiPriority w:val="99"/>
    <w:unhideWhenUsed/>
    <w:rsid w:val="003F41E6"/>
    <w:rPr>
      <w:color w:val="0000FF" w:themeColor="hyperlink"/>
      <w:u w:val="single"/>
    </w:rPr>
  </w:style>
  <w:style w:type="character" w:customStyle="1" w:styleId="Heading2Char">
    <w:name w:val="Heading 2 Char"/>
    <w:basedOn w:val="DefaultParagraphFont"/>
    <w:link w:val="Heading2"/>
    <w:uiPriority w:val="9"/>
    <w:semiHidden/>
    <w:rsid w:val="00B13E5B"/>
    <w:rPr>
      <w:rFonts w:ascii="Arial" w:eastAsiaTheme="majorEastAsia" w:hAnsi="Arial" w:cstheme="majorBidi"/>
      <w:sz w:val="36"/>
      <w:szCs w:val="26"/>
    </w:rPr>
  </w:style>
  <w:style w:type="paragraph" w:customStyle="1" w:styleId="H3">
    <w:name w:val="H3"/>
    <w:basedOn w:val="Normal"/>
    <w:link w:val="H3Char"/>
    <w:qFormat/>
    <w:rsid w:val="00320BC2"/>
    <w:pPr>
      <w:spacing w:before="100" w:beforeAutospacing="1"/>
      <w:outlineLvl w:val="1"/>
    </w:pPr>
    <w:rPr>
      <w:rFonts w:eastAsia="Times New Roman" w:cstheme="minorHAnsi"/>
      <w:b/>
      <w:bCs/>
      <w:sz w:val="28"/>
      <w:szCs w:val="32"/>
      <w:lang w:eastAsia="en-CA"/>
    </w:rPr>
  </w:style>
  <w:style w:type="paragraph" w:customStyle="1" w:styleId="H4">
    <w:name w:val="H4"/>
    <w:basedOn w:val="Normal"/>
    <w:link w:val="H4Char"/>
    <w:qFormat/>
    <w:rsid w:val="00320BC2"/>
    <w:rPr>
      <w:rFonts w:eastAsia="Times New Roman" w:cs="Arial"/>
      <w:b/>
      <w:bCs/>
      <w:szCs w:val="24"/>
      <w:lang w:eastAsia="en-CA"/>
    </w:rPr>
  </w:style>
  <w:style w:type="character" w:customStyle="1" w:styleId="H3Char">
    <w:name w:val="H3 Char"/>
    <w:basedOn w:val="DefaultParagraphFont"/>
    <w:link w:val="H3"/>
    <w:rsid w:val="00320BC2"/>
    <w:rPr>
      <w:rFonts w:ascii="Arial" w:eastAsia="Times New Roman" w:hAnsi="Arial" w:cstheme="minorHAnsi"/>
      <w:b/>
      <w:bCs/>
      <w:sz w:val="28"/>
      <w:szCs w:val="32"/>
      <w:lang w:eastAsia="en-CA"/>
    </w:rPr>
  </w:style>
  <w:style w:type="paragraph" w:customStyle="1" w:styleId="BulletList">
    <w:name w:val="Bullet List"/>
    <w:basedOn w:val="Normal"/>
    <w:link w:val="BulletListChar"/>
    <w:qFormat/>
    <w:rsid w:val="00320BC2"/>
    <w:pPr>
      <w:numPr>
        <w:numId w:val="1"/>
      </w:numPr>
      <w:spacing w:before="100" w:beforeAutospacing="1"/>
    </w:pPr>
    <w:rPr>
      <w:rFonts w:eastAsia="Times New Roman" w:cs="Arial"/>
      <w:szCs w:val="24"/>
      <w:lang w:eastAsia="en-CA"/>
    </w:rPr>
  </w:style>
  <w:style w:type="character" w:customStyle="1" w:styleId="H4Char">
    <w:name w:val="H4 Char"/>
    <w:basedOn w:val="DefaultParagraphFont"/>
    <w:link w:val="H4"/>
    <w:rsid w:val="00320BC2"/>
    <w:rPr>
      <w:rFonts w:ascii="Arial" w:eastAsia="Times New Roman" w:hAnsi="Arial" w:cs="Arial"/>
      <w:b/>
      <w:bCs/>
      <w:sz w:val="24"/>
      <w:szCs w:val="24"/>
      <w:lang w:eastAsia="en-CA"/>
    </w:rPr>
  </w:style>
  <w:style w:type="character" w:styleId="FollowedHyperlink">
    <w:name w:val="FollowedHyperlink"/>
    <w:basedOn w:val="DefaultParagraphFont"/>
    <w:uiPriority w:val="99"/>
    <w:semiHidden/>
    <w:unhideWhenUsed/>
    <w:rsid w:val="00BC3BCB"/>
    <w:rPr>
      <w:color w:val="800080" w:themeColor="followedHyperlink"/>
      <w:u w:val="single"/>
    </w:rPr>
  </w:style>
  <w:style w:type="character" w:customStyle="1" w:styleId="BulletListChar">
    <w:name w:val="Bullet List Char"/>
    <w:basedOn w:val="DefaultParagraphFont"/>
    <w:link w:val="BulletList"/>
    <w:rsid w:val="00320BC2"/>
    <w:rPr>
      <w:rFonts w:ascii="Arial" w:eastAsia="Times New Roman" w:hAnsi="Arial" w:cs="Arial"/>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1474">
      <w:bodyDiv w:val="1"/>
      <w:marLeft w:val="0"/>
      <w:marRight w:val="0"/>
      <w:marTop w:val="0"/>
      <w:marBottom w:val="0"/>
      <w:divBdr>
        <w:top w:val="none" w:sz="0" w:space="0" w:color="auto"/>
        <w:left w:val="none" w:sz="0" w:space="0" w:color="auto"/>
        <w:bottom w:val="none" w:sz="0" w:space="0" w:color="auto"/>
        <w:right w:val="none" w:sz="0" w:space="0" w:color="auto"/>
      </w:divBdr>
    </w:div>
    <w:div w:id="729960010">
      <w:bodyDiv w:val="1"/>
      <w:marLeft w:val="0"/>
      <w:marRight w:val="0"/>
      <w:marTop w:val="0"/>
      <w:marBottom w:val="0"/>
      <w:divBdr>
        <w:top w:val="none" w:sz="0" w:space="0" w:color="auto"/>
        <w:left w:val="none" w:sz="0" w:space="0" w:color="auto"/>
        <w:bottom w:val="none" w:sz="0" w:space="0" w:color="auto"/>
        <w:right w:val="none" w:sz="0" w:space="0" w:color="auto"/>
      </w:divBdr>
    </w:div>
    <w:div w:id="1770272292">
      <w:bodyDiv w:val="1"/>
      <w:marLeft w:val="0"/>
      <w:marRight w:val="0"/>
      <w:marTop w:val="0"/>
      <w:marBottom w:val="0"/>
      <w:divBdr>
        <w:top w:val="none" w:sz="0" w:space="0" w:color="auto"/>
        <w:left w:val="none" w:sz="0" w:space="0" w:color="auto"/>
        <w:bottom w:val="none" w:sz="0" w:space="0" w:color="auto"/>
        <w:right w:val="none" w:sz="0" w:space="0" w:color="auto"/>
      </w:divBdr>
      <w:divsChild>
        <w:div w:id="706225437">
          <w:marLeft w:val="0"/>
          <w:marRight w:val="0"/>
          <w:marTop w:val="0"/>
          <w:marBottom w:val="0"/>
          <w:divBdr>
            <w:top w:val="none" w:sz="0" w:space="0" w:color="auto"/>
            <w:left w:val="none" w:sz="0" w:space="0" w:color="auto"/>
            <w:bottom w:val="none" w:sz="0" w:space="0" w:color="auto"/>
            <w:right w:val="none" w:sz="0" w:space="0" w:color="auto"/>
          </w:divBdr>
          <w:divsChild>
            <w:div w:id="1482768014">
              <w:marLeft w:val="0"/>
              <w:marRight w:val="0"/>
              <w:marTop w:val="0"/>
              <w:marBottom w:val="0"/>
              <w:divBdr>
                <w:top w:val="none" w:sz="0" w:space="0" w:color="auto"/>
                <w:left w:val="none" w:sz="0" w:space="0" w:color="auto"/>
                <w:bottom w:val="none" w:sz="0" w:space="0" w:color="auto"/>
                <w:right w:val="none" w:sz="0" w:space="0" w:color="auto"/>
              </w:divBdr>
              <w:divsChild>
                <w:div w:id="386222010">
                  <w:marLeft w:val="0"/>
                  <w:marRight w:val="0"/>
                  <w:marTop w:val="0"/>
                  <w:marBottom w:val="0"/>
                  <w:divBdr>
                    <w:top w:val="none" w:sz="0" w:space="0" w:color="auto"/>
                    <w:left w:val="none" w:sz="0" w:space="0" w:color="auto"/>
                    <w:bottom w:val="none" w:sz="0" w:space="0" w:color="auto"/>
                    <w:right w:val="none" w:sz="0" w:space="0" w:color="auto"/>
                  </w:divBdr>
                </w:div>
              </w:divsChild>
            </w:div>
            <w:div w:id="57823725">
              <w:marLeft w:val="0"/>
              <w:marRight w:val="0"/>
              <w:marTop w:val="0"/>
              <w:marBottom w:val="0"/>
              <w:divBdr>
                <w:top w:val="none" w:sz="0" w:space="0" w:color="auto"/>
                <w:left w:val="none" w:sz="0" w:space="0" w:color="auto"/>
                <w:bottom w:val="none" w:sz="0" w:space="0" w:color="auto"/>
                <w:right w:val="none" w:sz="0" w:space="0" w:color="auto"/>
              </w:divBdr>
              <w:divsChild>
                <w:div w:id="1975333015">
                  <w:marLeft w:val="0"/>
                  <w:marRight w:val="0"/>
                  <w:marTop w:val="0"/>
                  <w:marBottom w:val="0"/>
                  <w:divBdr>
                    <w:top w:val="none" w:sz="0" w:space="0" w:color="auto"/>
                    <w:left w:val="none" w:sz="0" w:space="0" w:color="auto"/>
                    <w:bottom w:val="none" w:sz="0" w:space="0" w:color="auto"/>
                    <w:right w:val="none" w:sz="0" w:space="0" w:color="auto"/>
                  </w:divBdr>
                </w:div>
              </w:divsChild>
            </w:div>
            <w:div w:id="408773216">
              <w:marLeft w:val="0"/>
              <w:marRight w:val="0"/>
              <w:marTop w:val="0"/>
              <w:marBottom w:val="0"/>
              <w:divBdr>
                <w:top w:val="none" w:sz="0" w:space="0" w:color="auto"/>
                <w:left w:val="none" w:sz="0" w:space="0" w:color="auto"/>
                <w:bottom w:val="none" w:sz="0" w:space="0" w:color="auto"/>
                <w:right w:val="none" w:sz="0" w:space="0" w:color="auto"/>
              </w:divBdr>
              <w:divsChild>
                <w:div w:id="9229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ms.ssb.gov.on.ca/mbs/ssb/forms/ssbforms.nsf/FormDetail?OpenForm&amp;ACT=RDR&amp;TAB=PROFILE&amp;SRCH=&amp;ENV=WWE&amp;TIT=1352&amp;NO=022-13-1352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lian.priess@ontario.ca" TargetMode="External"/><Relationship Id="rId4" Type="http://schemas.openxmlformats.org/officeDocument/2006/relationships/settings" Target="settings.xml"/><Relationship Id="rId9" Type="http://schemas.openxmlformats.org/officeDocument/2006/relationships/hyperlink" Target="mailto:Canada.Claims@chub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EF48-A461-4C95-A493-CE0FA63B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Postsecondary Student Unpaid Work Placement Insurance Coverage for Ontario University and College Students</vt:lpstr>
    </vt:vector>
  </TitlesOfParts>
  <Company>MGS</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Student Unpaid Work Placement Insurance Coverage for Ontario University and College Students</dc:title>
  <dc:creator>Ministry of Advanced Education and Skills Development</dc:creator>
  <cp:keywords>WSIB, Unpaid student placements</cp:keywords>
  <cp:lastModifiedBy>Biber, Eva (MAESD)</cp:lastModifiedBy>
  <cp:revision>2</cp:revision>
  <cp:lastPrinted>2017-07-27T19:48:00Z</cp:lastPrinted>
  <dcterms:created xsi:type="dcterms:W3CDTF">2017-08-02T15:17:00Z</dcterms:created>
  <dcterms:modified xsi:type="dcterms:W3CDTF">2017-08-02T15:17:00Z</dcterms:modified>
</cp:coreProperties>
</file>